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930FD" w14:textId="77777777" w:rsidR="00502340" w:rsidRPr="001C029E" w:rsidRDefault="00C33D03" w:rsidP="00502340">
      <w:pPr>
        <w:spacing w:line="240" w:lineRule="auto"/>
        <w:rPr>
          <w:rFonts w:ascii="Calibri" w:eastAsia="Calibri" w:hAnsi="Calibri" w:cs="Times New Roman"/>
          <w:color w:val="auto"/>
          <w:szCs w:val="22"/>
          <w:lang w:val="en-GB" w:eastAsia="en-US"/>
        </w:rPr>
      </w:pPr>
      <w:r w:rsidRPr="001C029E">
        <w:rPr>
          <w:rFonts w:eastAsia="Calibri" w:cs="Times New Roman"/>
          <w:noProof/>
          <w:color w:val="auto"/>
          <w:szCs w:val="22"/>
          <w:lang w:val="en-US" w:eastAsia="en-US"/>
        </w:rPr>
        <w:drawing>
          <wp:anchor distT="0" distB="0" distL="114300" distR="114300" simplePos="0" relativeHeight="251659264" behindDoc="0" locked="0" layoutInCell="1" allowOverlap="1" wp14:anchorId="1765E88C" wp14:editId="3B96FE0E">
            <wp:simplePos x="0" y="0"/>
            <wp:positionH relativeFrom="margin">
              <wp:align>right</wp:align>
            </wp:positionH>
            <wp:positionV relativeFrom="paragraph">
              <wp:posOffset>0</wp:posOffset>
            </wp:positionV>
            <wp:extent cx="1466850" cy="1876425"/>
            <wp:effectExtent l="0" t="0" r="0" b="9525"/>
            <wp:wrapSquare wrapText="bothSides"/>
            <wp:docPr id="5" name="Picture 5" descr="W:\Corporate Logos\PCF Logo_ updated 2017\PCF_LOGO_ pdf_jpeg\PCF LOGO ENG_blac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orporate Logos\PCF Logo_ updated 2017\PCF_LOGO_ pdf_jpeg\PCF LOGO ENG_black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876425"/>
                    </a:xfrm>
                    <a:prstGeom prst="rect">
                      <a:avLst/>
                    </a:prstGeom>
                    <a:noFill/>
                    <a:ln>
                      <a:noFill/>
                    </a:ln>
                  </pic:spPr>
                </pic:pic>
              </a:graphicData>
            </a:graphic>
          </wp:anchor>
        </w:drawing>
      </w:r>
      <w:r w:rsidRPr="001C029E">
        <w:rPr>
          <w:rFonts w:ascii="Calibri" w:eastAsia="Calibri" w:hAnsi="Calibri" w:cs="Times New Roman"/>
          <w:noProof/>
          <w:color w:val="auto"/>
          <w:szCs w:val="22"/>
          <w:lang w:val="en-US" w:eastAsia="en-US"/>
        </w:rPr>
        <w:drawing>
          <wp:inline distT="0" distB="0" distL="0" distR="0" wp14:anchorId="4EE888FC" wp14:editId="49DBFC2B">
            <wp:extent cx="2257425" cy="733425"/>
            <wp:effectExtent l="0" t="0" r="9525" b="9525"/>
            <wp:docPr id="2" name="Picture 2" descr="C:\Users\e.deweerd\AppData\Local\Microsoft\Windows\INetCache\Content.Outlook\0P38YIT2\Whiting Foundation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weerd\AppData\Local\Microsoft\Windows\INetCache\Content.Outlook\0P38YIT2\Whiting Foundation 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733425"/>
                    </a:xfrm>
                    <a:prstGeom prst="rect">
                      <a:avLst/>
                    </a:prstGeom>
                    <a:noFill/>
                    <a:ln>
                      <a:noFill/>
                    </a:ln>
                  </pic:spPr>
                </pic:pic>
              </a:graphicData>
            </a:graphic>
          </wp:inline>
        </w:drawing>
      </w:r>
    </w:p>
    <w:p w14:paraId="02C93C4C" w14:textId="77777777" w:rsidR="00502340" w:rsidRPr="001C029E" w:rsidRDefault="00502340" w:rsidP="00502340">
      <w:pPr>
        <w:spacing w:line="240" w:lineRule="auto"/>
        <w:rPr>
          <w:rFonts w:ascii="Calibri" w:eastAsia="Calibri" w:hAnsi="Calibri" w:cs="Times New Roman"/>
          <w:color w:val="auto"/>
          <w:szCs w:val="22"/>
          <w:lang w:val="en-GB" w:eastAsia="en-US"/>
        </w:rPr>
      </w:pPr>
    </w:p>
    <w:p w14:paraId="7D1ACFC0" w14:textId="77777777" w:rsidR="00502340" w:rsidRPr="001C029E" w:rsidRDefault="00502340" w:rsidP="00502340">
      <w:pPr>
        <w:spacing w:line="240" w:lineRule="auto"/>
        <w:rPr>
          <w:rFonts w:ascii="Calibri" w:eastAsia="Calibri" w:hAnsi="Calibri" w:cs="Times New Roman"/>
          <w:color w:val="auto"/>
          <w:szCs w:val="22"/>
          <w:lang w:val="en-GB" w:eastAsia="en-US"/>
        </w:rPr>
      </w:pPr>
      <w:r w:rsidRPr="001C029E">
        <w:rPr>
          <w:rFonts w:ascii="Calibri" w:eastAsia="Calibri" w:hAnsi="Calibri" w:cs="Times New Roman"/>
          <w:color w:val="auto"/>
          <w:szCs w:val="22"/>
          <w:lang w:val="en-GB" w:eastAsia="en-US"/>
        </w:rPr>
        <w:tab/>
      </w:r>
      <w:r w:rsidRPr="001C029E">
        <w:rPr>
          <w:rFonts w:ascii="Calibri" w:eastAsia="Calibri" w:hAnsi="Calibri" w:cs="Times New Roman"/>
          <w:color w:val="auto"/>
          <w:szCs w:val="22"/>
          <w:lang w:val="en-GB" w:eastAsia="en-US"/>
        </w:rPr>
        <w:tab/>
      </w:r>
      <w:r w:rsidRPr="001C029E">
        <w:rPr>
          <w:rFonts w:ascii="Calibri" w:eastAsia="Calibri" w:hAnsi="Calibri" w:cs="Times New Roman"/>
          <w:color w:val="auto"/>
          <w:szCs w:val="22"/>
          <w:lang w:val="en-GB" w:eastAsia="en-US"/>
        </w:rPr>
        <w:tab/>
      </w:r>
      <w:r w:rsidRPr="001C029E">
        <w:rPr>
          <w:rFonts w:ascii="Calibri" w:eastAsia="Calibri" w:hAnsi="Calibri" w:cs="Times New Roman"/>
          <w:color w:val="auto"/>
          <w:szCs w:val="22"/>
          <w:lang w:val="en-GB" w:eastAsia="en-US"/>
        </w:rPr>
        <w:tab/>
      </w:r>
      <w:r w:rsidRPr="001C029E">
        <w:rPr>
          <w:rFonts w:ascii="Calibri" w:eastAsia="Calibri" w:hAnsi="Calibri" w:cs="Times New Roman"/>
          <w:color w:val="auto"/>
          <w:szCs w:val="22"/>
          <w:lang w:val="en-GB" w:eastAsia="en-US"/>
        </w:rPr>
        <w:tab/>
      </w:r>
      <w:r w:rsidRPr="001C029E">
        <w:rPr>
          <w:rFonts w:ascii="Calibri" w:eastAsia="Calibri" w:hAnsi="Calibri" w:cs="Times New Roman"/>
          <w:color w:val="auto"/>
          <w:szCs w:val="22"/>
          <w:lang w:val="en-GB" w:eastAsia="en-US"/>
        </w:rPr>
        <w:tab/>
      </w:r>
      <w:r w:rsidRPr="001C029E">
        <w:rPr>
          <w:rFonts w:ascii="Calibri" w:eastAsia="Calibri" w:hAnsi="Calibri" w:cs="Times New Roman"/>
          <w:color w:val="auto"/>
          <w:szCs w:val="22"/>
          <w:lang w:val="en-GB" w:eastAsia="en-US"/>
        </w:rPr>
        <w:tab/>
      </w:r>
      <w:r w:rsidRPr="001C029E">
        <w:rPr>
          <w:rFonts w:ascii="Calibri" w:eastAsia="Calibri" w:hAnsi="Calibri" w:cs="Times New Roman"/>
          <w:color w:val="auto"/>
          <w:szCs w:val="22"/>
          <w:lang w:val="en-GB" w:eastAsia="en-US"/>
        </w:rPr>
        <w:tab/>
      </w:r>
      <w:r w:rsidRPr="001C029E">
        <w:rPr>
          <w:rFonts w:ascii="Calibri" w:eastAsia="Calibri" w:hAnsi="Calibri" w:cs="Times New Roman"/>
          <w:color w:val="auto"/>
          <w:szCs w:val="22"/>
          <w:lang w:val="en-GB" w:eastAsia="en-US"/>
        </w:rPr>
        <w:tab/>
      </w:r>
    </w:p>
    <w:p w14:paraId="08A0F609" w14:textId="77777777" w:rsidR="00502340" w:rsidRPr="001C029E" w:rsidRDefault="00502340" w:rsidP="00502340">
      <w:pPr>
        <w:spacing w:line="240" w:lineRule="auto"/>
        <w:rPr>
          <w:rFonts w:eastAsia="Calibri" w:cs="Times New Roman"/>
          <w:color w:val="auto"/>
          <w:szCs w:val="22"/>
          <w:lang w:val="en-GB" w:eastAsia="en-US"/>
        </w:rPr>
      </w:pPr>
    </w:p>
    <w:p w14:paraId="220B7670" w14:textId="77777777" w:rsidR="00502340" w:rsidRPr="001C029E" w:rsidRDefault="00502340" w:rsidP="00502340">
      <w:pPr>
        <w:spacing w:line="240" w:lineRule="auto"/>
        <w:rPr>
          <w:rFonts w:eastAsia="Calibri" w:cs="Times New Roman"/>
          <w:b/>
          <w:color w:val="0070C0"/>
          <w:sz w:val="32"/>
          <w:szCs w:val="32"/>
          <w:lang w:val="en-GB" w:eastAsia="en-US"/>
        </w:rPr>
      </w:pPr>
    </w:p>
    <w:p w14:paraId="2CCB5EE3" w14:textId="77777777" w:rsidR="00502340" w:rsidRPr="001C029E" w:rsidRDefault="00502340" w:rsidP="00502340">
      <w:pPr>
        <w:spacing w:line="240" w:lineRule="auto"/>
        <w:rPr>
          <w:rFonts w:eastAsia="Calibri" w:cs="Times New Roman"/>
          <w:b/>
          <w:color w:val="0070C0"/>
          <w:sz w:val="32"/>
          <w:szCs w:val="32"/>
          <w:lang w:val="en-GB" w:eastAsia="en-US"/>
        </w:rPr>
      </w:pPr>
    </w:p>
    <w:p w14:paraId="1103E6C9" w14:textId="77777777" w:rsidR="00C33D03" w:rsidRDefault="00C33D03" w:rsidP="00502340">
      <w:pPr>
        <w:spacing w:line="240" w:lineRule="auto"/>
        <w:rPr>
          <w:rFonts w:eastAsia="Calibri" w:cs="Times New Roman"/>
          <w:b/>
          <w:color w:val="0070C0" w:themeColor="accent2"/>
          <w:sz w:val="32"/>
          <w:szCs w:val="32"/>
          <w:lang w:val="en-GB" w:eastAsia="en-US"/>
        </w:rPr>
      </w:pPr>
    </w:p>
    <w:p w14:paraId="5DB968F6" w14:textId="77777777" w:rsidR="00502340" w:rsidRPr="001C029E" w:rsidRDefault="00502340" w:rsidP="00502340">
      <w:pPr>
        <w:spacing w:line="240" w:lineRule="auto"/>
        <w:rPr>
          <w:rFonts w:eastAsia="Calibri" w:cs="Times New Roman"/>
          <w:b/>
          <w:color w:val="0070C0" w:themeColor="accent2"/>
          <w:sz w:val="32"/>
          <w:szCs w:val="32"/>
          <w:lang w:val="en-GB" w:eastAsia="en-US"/>
        </w:rPr>
      </w:pPr>
      <w:r w:rsidRPr="001C029E">
        <w:rPr>
          <w:rFonts w:eastAsia="Calibri" w:cs="Times New Roman"/>
          <w:b/>
          <w:color w:val="0070C0" w:themeColor="accent2"/>
          <w:sz w:val="32"/>
          <w:szCs w:val="32"/>
          <w:lang w:val="en-GB" w:eastAsia="en-US"/>
        </w:rPr>
        <w:t>CALL FOR PROPOSALS</w:t>
      </w:r>
    </w:p>
    <w:p w14:paraId="2CFC8B32" w14:textId="77777777" w:rsidR="00502340" w:rsidRPr="001C029E" w:rsidRDefault="00502340" w:rsidP="00502340">
      <w:pPr>
        <w:spacing w:line="240" w:lineRule="auto"/>
        <w:rPr>
          <w:rFonts w:eastAsia="Calibri" w:cs="Times New Roman"/>
          <w:color w:val="0070C0" w:themeColor="accent2"/>
          <w:sz w:val="32"/>
          <w:szCs w:val="32"/>
          <w:lang w:val="en-GB" w:eastAsia="en-US"/>
        </w:rPr>
      </w:pPr>
    </w:p>
    <w:p w14:paraId="6F74D13B" w14:textId="77777777" w:rsidR="00502340" w:rsidRPr="001C029E" w:rsidRDefault="00502340" w:rsidP="00502340">
      <w:pPr>
        <w:spacing w:line="240" w:lineRule="auto"/>
        <w:rPr>
          <w:rFonts w:eastAsia="Calibri" w:cs="Times New Roman"/>
          <w:i/>
          <w:color w:val="0070C0" w:themeColor="accent2"/>
          <w:sz w:val="32"/>
          <w:szCs w:val="32"/>
          <w:lang w:val="en-GB" w:eastAsia="en-US"/>
        </w:rPr>
      </w:pPr>
      <w:r w:rsidRPr="001C029E">
        <w:rPr>
          <w:rFonts w:eastAsia="Calibri" w:cs="Times New Roman"/>
          <w:i/>
          <w:color w:val="0070C0" w:themeColor="accent2"/>
          <w:sz w:val="32"/>
          <w:szCs w:val="32"/>
          <w:lang w:val="en-GB" w:eastAsia="en-US"/>
        </w:rPr>
        <w:t xml:space="preserve">First Aid to Documentary Heritage under Threat </w:t>
      </w:r>
    </w:p>
    <w:p w14:paraId="6F8BBCFE" w14:textId="77777777" w:rsidR="00502340" w:rsidRPr="001C029E" w:rsidRDefault="00502340" w:rsidP="00502340">
      <w:pPr>
        <w:spacing w:line="240" w:lineRule="auto"/>
        <w:rPr>
          <w:rFonts w:eastAsia="Calibri" w:cs="Times New Roman"/>
          <w:color w:val="0070C0" w:themeColor="accent2"/>
          <w:sz w:val="32"/>
          <w:szCs w:val="32"/>
          <w:lang w:val="en-GB" w:eastAsia="en-US"/>
        </w:rPr>
      </w:pPr>
    </w:p>
    <w:p w14:paraId="5EDE4027" w14:textId="77777777" w:rsidR="00502340" w:rsidRPr="001C029E" w:rsidRDefault="00502340" w:rsidP="00502340">
      <w:pPr>
        <w:spacing w:line="240" w:lineRule="auto"/>
        <w:rPr>
          <w:rFonts w:eastAsia="Calibri" w:cs="Times New Roman"/>
          <w:b/>
          <w:color w:val="0070C0" w:themeColor="accent2"/>
          <w:sz w:val="24"/>
          <w:szCs w:val="24"/>
          <w:lang w:val="en-GB" w:eastAsia="en-US"/>
        </w:rPr>
      </w:pPr>
      <w:r w:rsidRPr="001C029E">
        <w:rPr>
          <w:rFonts w:eastAsia="Calibri" w:cs="Times New Roman"/>
          <w:b/>
          <w:color w:val="0070C0" w:themeColor="accent2"/>
          <w:sz w:val="24"/>
          <w:szCs w:val="24"/>
          <w:lang w:val="en-GB" w:eastAsia="en-US"/>
        </w:rPr>
        <w:t>GENERAL INFORMATION</w:t>
      </w:r>
    </w:p>
    <w:p w14:paraId="6F923FCB" w14:textId="77777777" w:rsidR="00445864" w:rsidRDefault="00445864" w:rsidP="00502340">
      <w:pPr>
        <w:spacing w:line="240" w:lineRule="auto"/>
        <w:rPr>
          <w:rFonts w:eastAsia="Calibri" w:cs="Times New Roman"/>
          <w:b/>
          <w:color w:val="auto"/>
          <w:szCs w:val="22"/>
          <w:lang w:val="en-GB" w:eastAsia="en-US"/>
        </w:rPr>
      </w:pPr>
    </w:p>
    <w:p w14:paraId="09C1BFDE" w14:textId="67303BDA" w:rsidR="00502340" w:rsidRPr="001C029E" w:rsidRDefault="00AF2710" w:rsidP="00502340">
      <w:pPr>
        <w:spacing w:line="240" w:lineRule="auto"/>
        <w:rPr>
          <w:rFonts w:eastAsia="Calibri" w:cs="Times New Roman"/>
          <w:b/>
          <w:color w:val="auto"/>
          <w:szCs w:val="22"/>
          <w:lang w:val="en-GB" w:eastAsia="en-US"/>
        </w:rPr>
      </w:pPr>
      <w:r w:rsidRPr="00AF2710">
        <w:rPr>
          <w:rFonts w:eastAsia="Calibri" w:cs="Times New Roman"/>
          <w:b/>
          <w:color w:val="auto"/>
          <w:szCs w:val="22"/>
          <w:lang w:val="en-GB" w:eastAsia="en-US"/>
        </w:rPr>
        <w:t>Following a resounding response to previous calls in 2017 and 2018, the Prince Claus Fund, through its Cultural Emergency Response (CER) programme, and the Whiting Foundation announce a third round of the Open Call for First Aid to Documentary Heritage under Threat.</w:t>
      </w:r>
      <w:r>
        <w:rPr>
          <w:rFonts w:eastAsia="Calibri" w:cs="Times New Roman"/>
          <w:b/>
          <w:color w:val="auto"/>
          <w:szCs w:val="22"/>
          <w:lang w:val="en-GB" w:eastAsia="en-US"/>
        </w:rPr>
        <w:t xml:space="preserve"> </w:t>
      </w:r>
      <w:r w:rsidR="00502340" w:rsidRPr="001C029E">
        <w:rPr>
          <w:rFonts w:eastAsia="Calibri" w:cs="Times New Roman"/>
          <w:b/>
          <w:color w:val="auto"/>
          <w:szCs w:val="22"/>
          <w:lang w:val="en-GB" w:eastAsia="en-US"/>
        </w:rPr>
        <w:t>We invite proposals for projects in Africa, Asia, Latin America, and the Caribbean to safeguard documentary heritage that is acutely threatened by recent conflict or other disaster, whether natural or man-made.</w:t>
      </w:r>
    </w:p>
    <w:p w14:paraId="68EA573A" w14:textId="77777777" w:rsidR="007F0ADC" w:rsidRPr="001C029E" w:rsidRDefault="007F0ADC" w:rsidP="001E2E6C">
      <w:pPr>
        <w:pStyle w:val="BasistekstPrinsClausFonds"/>
        <w:rPr>
          <w:lang w:val="en-GB"/>
        </w:rPr>
      </w:pPr>
    </w:p>
    <w:p w14:paraId="01213307" w14:textId="77777777" w:rsidR="00502340" w:rsidRPr="00957513" w:rsidRDefault="00957513" w:rsidP="001E2E6C">
      <w:pPr>
        <w:pStyle w:val="BasistekstPrinsClausFonds"/>
        <w:rPr>
          <w:b/>
          <w:lang w:val="en-GB"/>
        </w:rPr>
      </w:pPr>
      <w:r w:rsidRPr="00957513">
        <w:rPr>
          <w:b/>
          <w:lang w:val="en-GB"/>
        </w:rPr>
        <w:t>What’s at stake</w:t>
      </w:r>
    </w:p>
    <w:p w14:paraId="71AF36AE" w14:textId="623A7006" w:rsidR="00502340" w:rsidRDefault="0068669B" w:rsidP="001E2E6C">
      <w:pPr>
        <w:pStyle w:val="BasistekstPrinsClausFonds"/>
        <w:rPr>
          <w:lang w:val="en-GB"/>
        </w:rPr>
      </w:pPr>
      <w:r w:rsidRPr="0068669B">
        <w:rPr>
          <w:lang w:val="en-GB"/>
        </w:rPr>
        <w:t>Manuscripts, rare books, archives, tablets, inscriptions, and other kinds of written records are testimonies of the ideas of bygone eras, sometimes the only form in which the past survives. Whether they are housed in libraries or held by families who have passed them down from generation to generation, they are cherished by the people who watch over them as objects of historical importance and deep local meaning. They are</w:t>
      </w:r>
      <w:r w:rsidR="0068038A">
        <w:rPr>
          <w:lang w:val="en-GB"/>
        </w:rPr>
        <w:t xml:space="preserve"> also especially fragile</w:t>
      </w:r>
      <w:r w:rsidRPr="0068669B">
        <w:rPr>
          <w:lang w:val="en-GB"/>
        </w:rPr>
        <w:t xml:space="preserve">, susceptible to fire, insects, and humidity – and sometimes singled out for deliberate destruction by those afraid of their power to express viewpoints and cultivate nuance. When disaster strikes – an earthquake, a flood, or an armed attack – the threat to these cultural objects is heightened; when that threat is overlooked or local resources for rescue are lacking, the heritage may be lost forever. </w:t>
      </w:r>
    </w:p>
    <w:p w14:paraId="69D1B8AE" w14:textId="77777777" w:rsidR="0068669B" w:rsidRDefault="0068669B" w:rsidP="001E2E6C">
      <w:pPr>
        <w:pStyle w:val="BasistekstPrinsClausFonds"/>
        <w:rPr>
          <w:lang w:val="en-GB"/>
        </w:rPr>
      </w:pPr>
    </w:p>
    <w:p w14:paraId="2DA6E02D" w14:textId="77777777" w:rsidR="0068669B" w:rsidRPr="0068669B" w:rsidRDefault="0068669B" w:rsidP="001E2E6C">
      <w:pPr>
        <w:pStyle w:val="BasistekstPrinsClausFonds"/>
        <w:rPr>
          <w:b/>
          <w:lang w:val="en-GB"/>
        </w:rPr>
      </w:pPr>
      <w:r w:rsidRPr="0068669B">
        <w:rPr>
          <w:b/>
          <w:lang w:val="en-GB"/>
        </w:rPr>
        <w:t>What we are doing</w:t>
      </w:r>
    </w:p>
    <w:p w14:paraId="75F2E693" w14:textId="3ABA32AD" w:rsidR="0068669B" w:rsidRDefault="0068669B" w:rsidP="001E2E6C">
      <w:pPr>
        <w:pStyle w:val="BasistekstPrinsClausFonds"/>
        <w:rPr>
          <w:lang w:val="en-GB"/>
        </w:rPr>
      </w:pPr>
      <w:r>
        <w:rPr>
          <w:lang w:val="en-GB"/>
        </w:rPr>
        <w:t xml:space="preserve">Through the two previous rounds of this call, </w:t>
      </w:r>
      <w:r w:rsidR="002C7D09">
        <w:rPr>
          <w:lang w:val="en-GB"/>
        </w:rPr>
        <w:t xml:space="preserve">the Prince Claus Fund </w:t>
      </w:r>
      <w:r>
        <w:rPr>
          <w:lang w:val="en-GB"/>
        </w:rPr>
        <w:t>and Whiting</w:t>
      </w:r>
      <w:r w:rsidR="002C7D09">
        <w:rPr>
          <w:lang w:val="en-GB"/>
        </w:rPr>
        <w:t xml:space="preserve"> Foundation</w:t>
      </w:r>
      <w:r>
        <w:rPr>
          <w:lang w:val="en-GB"/>
        </w:rPr>
        <w:t xml:space="preserve"> </w:t>
      </w:r>
      <w:r w:rsidR="002C7D09">
        <w:rPr>
          <w:lang w:val="en-GB"/>
        </w:rPr>
        <w:t>supported</w:t>
      </w:r>
      <w:r>
        <w:rPr>
          <w:lang w:val="en-GB"/>
        </w:rPr>
        <w:t xml:space="preserve"> stewards around the world to prevent and minimize loss of documentary heritage </w:t>
      </w:r>
      <w:r w:rsidR="00D64A58">
        <w:rPr>
          <w:lang w:val="en-GB"/>
        </w:rPr>
        <w:t xml:space="preserve">by funding 26 projects. They responded to different kinds of threats, urgently safeguarding a wide variety of collections and inscriptions. In the Marshall Islands, </w:t>
      </w:r>
      <w:r w:rsidR="00796C4E">
        <w:rPr>
          <w:lang w:val="en-GB"/>
        </w:rPr>
        <w:t xml:space="preserve">we supported </w:t>
      </w:r>
      <w:r w:rsidR="00D64A58">
        <w:rPr>
          <w:lang w:val="en-GB"/>
        </w:rPr>
        <w:t xml:space="preserve">the Alele Museum </w:t>
      </w:r>
      <w:r w:rsidR="00796C4E">
        <w:rPr>
          <w:lang w:val="en-GB"/>
        </w:rPr>
        <w:t xml:space="preserve">to </w:t>
      </w:r>
      <w:r w:rsidR="006B5173">
        <w:rPr>
          <w:lang w:val="en-GB"/>
        </w:rPr>
        <w:t xml:space="preserve">digitize </w:t>
      </w:r>
      <w:r w:rsidR="00796C4E">
        <w:rPr>
          <w:lang w:val="en-GB"/>
        </w:rPr>
        <w:t>and improve</w:t>
      </w:r>
      <w:r w:rsidR="006B5173">
        <w:rPr>
          <w:lang w:val="en-GB"/>
        </w:rPr>
        <w:t xml:space="preserve"> the storage conditions of an important </w:t>
      </w:r>
      <w:r w:rsidR="002C7D09">
        <w:rPr>
          <w:lang w:val="en-GB"/>
        </w:rPr>
        <w:t>archive and helped to</w:t>
      </w:r>
      <w:r w:rsidR="006B5173">
        <w:rPr>
          <w:lang w:val="en-GB"/>
        </w:rPr>
        <w:t xml:space="preserve"> prepare for </w:t>
      </w:r>
      <w:r w:rsidR="00752308">
        <w:rPr>
          <w:lang w:val="en-GB"/>
        </w:rPr>
        <w:t xml:space="preserve">the </w:t>
      </w:r>
      <w:r w:rsidR="006B5173">
        <w:rPr>
          <w:lang w:val="en-GB"/>
        </w:rPr>
        <w:t>consequence</w:t>
      </w:r>
      <w:r w:rsidR="002C7D09">
        <w:rPr>
          <w:lang w:val="en-GB"/>
        </w:rPr>
        <w:t>s</w:t>
      </w:r>
      <w:r w:rsidR="006B5173">
        <w:rPr>
          <w:lang w:val="en-GB"/>
        </w:rPr>
        <w:t xml:space="preserve"> of climate change. In Palestine, where the ancient manuscripts of the Great Omari Mosque were threatened by the ongoing conflict, staff was trained </w:t>
      </w:r>
      <w:r w:rsidR="00836398">
        <w:rPr>
          <w:lang w:val="en-GB"/>
        </w:rPr>
        <w:t>in</w:t>
      </w:r>
      <w:r w:rsidR="00796C4E">
        <w:rPr>
          <w:lang w:val="en-GB"/>
        </w:rPr>
        <w:t xml:space="preserve"> preservation and digitization of the collection</w:t>
      </w:r>
      <w:r w:rsidR="00836398">
        <w:rPr>
          <w:lang w:val="en-GB"/>
        </w:rPr>
        <w:t xml:space="preserve"> and how to carry out urgent rescue</w:t>
      </w:r>
      <w:r w:rsidR="006B5173">
        <w:rPr>
          <w:lang w:val="en-GB"/>
        </w:rPr>
        <w:t>.</w:t>
      </w:r>
      <w:r w:rsidR="00796C4E">
        <w:rPr>
          <w:lang w:val="en-GB"/>
        </w:rPr>
        <w:t xml:space="preserve"> In Ecuador, where the library collection of the monastery of Santo Domingo </w:t>
      </w:r>
      <w:r w:rsidR="00EC5F9A">
        <w:rPr>
          <w:lang w:val="en-GB"/>
        </w:rPr>
        <w:t xml:space="preserve">suffered </w:t>
      </w:r>
      <w:r w:rsidR="00796C4E">
        <w:rPr>
          <w:lang w:val="en-GB"/>
        </w:rPr>
        <w:t>from earthquake damage</w:t>
      </w:r>
      <w:r w:rsidR="00EC5F9A">
        <w:rPr>
          <w:lang w:val="en-GB"/>
        </w:rPr>
        <w:t xml:space="preserve"> and humidity</w:t>
      </w:r>
      <w:r w:rsidR="00796C4E">
        <w:rPr>
          <w:lang w:val="en-GB"/>
        </w:rPr>
        <w:t xml:space="preserve">, </w:t>
      </w:r>
      <w:r w:rsidR="00752308">
        <w:rPr>
          <w:lang w:val="en-GB"/>
        </w:rPr>
        <w:t xml:space="preserve">we empowered </w:t>
      </w:r>
      <w:r w:rsidR="00796C4E">
        <w:rPr>
          <w:lang w:val="en-GB"/>
        </w:rPr>
        <w:t xml:space="preserve">local efforts </w:t>
      </w:r>
      <w:r w:rsidR="00F20863">
        <w:rPr>
          <w:lang w:val="en-GB"/>
        </w:rPr>
        <w:t>for the emergency cleaning and preservation of the collection and the</w:t>
      </w:r>
      <w:r w:rsidR="00EC5F9A">
        <w:rPr>
          <w:lang w:val="en-GB"/>
        </w:rPr>
        <w:t xml:space="preserve"> </w:t>
      </w:r>
      <w:r w:rsidR="00F20863">
        <w:rPr>
          <w:lang w:val="en-GB"/>
        </w:rPr>
        <w:t xml:space="preserve">recovery of the library. And in Colombia, we funded the visual documentation </w:t>
      </w:r>
      <w:r w:rsidR="00C33D03">
        <w:rPr>
          <w:lang w:val="en-GB"/>
        </w:rPr>
        <w:t xml:space="preserve">and dissemination of </w:t>
      </w:r>
      <w:r w:rsidR="00F20863">
        <w:rPr>
          <w:lang w:val="en-GB"/>
        </w:rPr>
        <w:t>pre-Hispanic inscription</w:t>
      </w:r>
      <w:r w:rsidR="00C33D03">
        <w:rPr>
          <w:lang w:val="en-GB"/>
        </w:rPr>
        <w:t>s</w:t>
      </w:r>
      <w:r w:rsidR="00F20863">
        <w:rPr>
          <w:lang w:val="en-GB"/>
        </w:rPr>
        <w:t xml:space="preserve"> threatened by active mining</w:t>
      </w:r>
      <w:r w:rsidR="003A3B79">
        <w:rPr>
          <w:lang w:val="en-GB"/>
        </w:rPr>
        <w:t>.</w:t>
      </w:r>
    </w:p>
    <w:p w14:paraId="02849981" w14:textId="77777777" w:rsidR="003A3B79" w:rsidRDefault="003A3B79" w:rsidP="001E2E6C">
      <w:pPr>
        <w:pStyle w:val="BasistekstPrinsClausFonds"/>
        <w:rPr>
          <w:lang w:val="en-GB"/>
        </w:rPr>
      </w:pPr>
    </w:p>
    <w:p w14:paraId="3401A655" w14:textId="654358FF" w:rsidR="00C33D03" w:rsidRDefault="003A3B79" w:rsidP="001E2E6C">
      <w:pPr>
        <w:pStyle w:val="BasistekstPrinsClausFonds"/>
        <w:rPr>
          <w:lang w:val="en-GB"/>
        </w:rPr>
      </w:pPr>
      <w:r>
        <w:rPr>
          <w:lang w:val="en-GB"/>
        </w:rPr>
        <w:lastRenderedPageBreak/>
        <w:t xml:space="preserve">We received an overwhelming number of applications </w:t>
      </w:r>
      <w:r w:rsidR="00C33D03">
        <w:rPr>
          <w:lang w:val="en-GB"/>
        </w:rPr>
        <w:t xml:space="preserve">from </w:t>
      </w:r>
      <w:r w:rsidR="00752308">
        <w:rPr>
          <w:lang w:val="en-GB"/>
        </w:rPr>
        <w:t xml:space="preserve">more than </w:t>
      </w:r>
      <w:r w:rsidR="00C33D03">
        <w:rPr>
          <w:lang w:val="en-GB"/>
        </w:rPr>
        <w:t xml:space="preserve">70 different countries </w:t>
      </w:r>
      <w:r>
        <w:rPr>
          <w:lang w:val="en-GB"/>
        </w:rPr>
        <w:t>over the past two years, illustrating a pressing need for support.</w:t>
      </w:r>
      <w:r w:rsidR="001A48AC">
        <w:rPr>
          <w:lang w:val="en-GB"/>
        </w:rPr>
        <w:t xml:space="preserve"> Nevertheless</w:t>
      </w:r>
      <w:r w:rsidR="00C33D03">
        <w:rPr>
          <w:lang w:val="en-GB"/>
        </w:rPr>
        <w:t>, there are still countries we have not reached during previous cycles</w:t>
      </w:r>
      <w:r w:rsidR="005966C9">
        <w:rPr>
          <w:lang w:val="en-GB"/>
        </w:rPr>
        <w:t>. We therefore strongly encourage applicants from South-East Asia, Central Asia, Central Africa, South America and the Caribbean to apply.</w:t>
      </w:r>
      <w:r w:rsidR="002C7D09">
        <w:rPr>
          <w:lang w:val="en-GB"/>
        </w:rPr>
        <w:t xml:space="preserve"> </w:t>
      </w:r>
      <w:r w:rsidR="00752308">
        <w:rPr>
          <w:lang w:val="en-GB"/>
        </w:rPr>
        <w:t>However, w</w:t>
      </w:r>
      <w:r w:rsidR="002C7D09">
        <w:rPr>
          <w:lang w:val="en-GB"/>
        </w:rPr>
        <w:t xml:space="preserve">e consider applications from all over Africa, Asia, Latin America, the Caribbean and </w:t>
      </w:r>
      <w:r w:rsidR="00836398">
        <w:rPr>
          <w:lang w:val="en-GB"/>
        </w:rPr>
        <w:t xml:space="preserve">Eastern </w:t>
      </w:r>
      <w:r w:rsidR="002C7D09">
        <w:rPr>
          <w:lang w:val="en-GB"/>
        </w:rPr>
        <w:t>Europe.</w:t>
      </w:r>
    </w:p>
    <w:p w14:paraId="3E56D4C3" w14:textId="77777777" w:rsidR="00C33D03" w:rsidRDefault="00C33D03" w:rsidP="001E2E6C">
      <w:pPr>
        <w:pStyle w:val="BasistekstPrinsClausFonds"/>
        <w:rPr>
          <w:lang w:val="en-GB"/>
        </w:rPr>
      </w:pPr>
    </w:p>
    <w:p w14:paraId="242D0B11" w14:textId="1863CC29" w:rsidR="003A3B79" w:rsidRDefault="00E749BC" w:rsidP="001E2E6C">
      <w:pPr>
        <w:pStyle w:val="BasistekstPrinsClausFonds"/>
        <w:rPr>
          <w:lang w:val="en-GB"/>
        </w:rPr>
      </w:pPr>
      <w:r>
        <w:rPr>
          <w:lang w:val="en-GB"/>
        </w:rPr>
        <w:t>This</w:t>
      </w:r>
      <w:r w:rsidR="003A3B79">
        <w:rPr>
          <w:lang w:val="en-GB"/>
        </w:rPr>
        <w:t xml:space="preserve"> third round will continue to</w:t>
      </w:r>
      <w:r w:rsidR="005966C9">
        <w:rPr>
          <w:lang w:val="en-GB"/>
        </w:rPr>
        <w:t xml:space="preserve"> expand the scope of this initiative and</w:t>
      </w:r>
      <w:r w:rsidR="003A3B79">
        <w:rPr>
          <w:lang w:val="en-GB"/>
        </w:rPr>
        <w:t xml:space="preserve"> facilitate the vital work of safeguarding physical objects and making the information they carry accessible to a wider public for generations to come. In doing so, we hope to contribute to the appreciation of cultural achievement and historical diversity and foster the worldwide dissemination of forgotten or endangered stories.</w:t>
      </w:r>
    </w:p>
    <w:p w14:paraId="6F0E56ED" w14:textId="77777777" w:rsidR="00796C4E" w:rsidRDefault="00796C4E" w:rsidP="001E2E6C">
      <w:pPr>
        <w:pStyle w:val="BasistekstPrinsClausFonds"/>
        <w:rPr>
          <w:lang w:val="en-GB"/>
        </w:rPr>
      </w:pPr>
    </w:p>
    <w:p w14:paraId="5407CDA7" w14:textId="77777777" w:rsidR="00E749BC" w:rsidRPr="002113EB" w:rsidRDefault="00E749BC" w:rsidP="00E749BC">
      <w:pPr>
        <w:spacing w:line="240" w:lineRule="auto"/>
        <w:rPr>
          <w:rFonts w:eastAsia="Calibri" w:cs="Times New Roman"/>
          <w:b/>
          <w:color w:val="0070C0"/>
          <w:sz w:val="24"/>
          <w:szCs w:val="24"/>
          <w:lang w:val="en-GB" w:eastAsia="en-US"/>
        </w:rPr>
      </w:pPr>
      <w:r w:rsidRPr="002113EB">
        <w:rPr>
          <w:rFonts w:eastAsia="Calibri" w:cs="Times New Roman"/>
          <w:b/>
          <w:color w:val="0070C0"/>
          <w:sz w:val="24"/>
          <w:szCs w:val="24"/>
          <w:lang w:val="en-GB" w:eastAsia="en-US"/>
        </w:rPr>
        <w:t>ELIGIBILITY TO APPLY FOR SUPPORT</w:t>
      </w:r>
    </w:p>
    <w:p w14:paraId="4A696F16" w14:textId="77777777" w:rsidR="00E749BC" w:rsidRPr="002113EB" w:rsidRDefault="00E749BC" w:rsidP="00E749BC">
      <w:pPr>
        <w:spacing w:line="240" w:lineRule="auto"/>
        <w:rPr>
          <w:rFonts w:eastAsia="Calibri" w:cs="Times New Roman"/>
          <w:b/>
          <w:color w:val="0070C0"/>
          <w:sz w:val="24"/>
          <w:szCs w:val="24"/>
          <w:lang w:val="en-GB" w:eastAsia="en-US"/>
        </w:rPr>
      </w:pPr>
    </w:p>
    <w:p w14:paraId="49D77CA7" w14:textId="77777777" w:rsidR="00E749BC" w:rsidRPr="002113EB" w:rsidRDefault="00E749BC" w:rsidP="00E749BC">
      <w:pPr>
        <w:spacing w:line="240" w:lineRule="auto"/>
        <w:rPr>
          <w:rFonts w:eastAsia="Calibri" w:cs="Times New Roman"/>
          <w:b/>
          <w:color w:val="auto"/>
          <w:szCs w:val="22"/>
          <w:lang w:val="en-GB" w:eastAsia="en-US"/>
        </w:rPr>
      </w:pPr>
      <w:r w:rsidRPr="002113EB">
        <w:rPr>
          <w:rFonts w:eastAsia="Calibri" w:cs="Times New Roman"/>
          <w:b/>
          <w:color w:val="auto"/>
          <w:szCs w:val="22"/>
          <w:lang w:val="en-GB" w:eastAsia="en-US"/>
        </w:rPr>
        <w:t>1. Is my project eligible?</w:t>
      </w:r>
    </w:p>
    <w:p w14:paraId="6AD5EE74" w14:textId="77777777" w:rsidR="00E749BC" w:rsidRPr="002113EB" w:rsidRDefault="00E749BC" w:rsidP="00E749BC">
      <w:pPr>
        <w:numPr>
          <w:ilvl w:val="0"/>
          <w:numId w:val="43"/>
        </w:numPr>
        <w:spacing w:after="160" w:line="240" w:lineRule="auto"/>
        <w:contextualSpacing/>
        <w:rPr>
          <w:rFonts w:eastAsia="Calibri" w:cs="Times New Roman"/>
          <w:color w:val="auto"/>
          <w:szCs w:val="22"/>
          <w:lang w:val="en-GB" w:eastAsia="en-US"/>
        </w:rPr>
      </w:pPr>
      <w:r w:rsidRPr="002113EB">
        <w:rPr>
          <w:rFonts w:eastAsia="Calibri" w:cs="Times New Roman"/>
          <w:color w:val="auto"/>
          <w:szCs w:val="22"/>
          <w:lang w:val="en-GB" w:eastAsia="en-US"/>
        </w:rPr>
        <w:t>The project must aim to safeguard documentary heritage (i.e., cultural heritage designed to carry information in writing, such as manuscripts, books, archives, tablets, and carvings or inscriptions).</w:t>
      </w:r>
    </w:p>
    <w:p w14:paraId="2C29C58A" w14:textId="24093FA4" w:rsidR="00E749BC" w:rsidRDefault="00E749BC" w:rsidP="00E749BC">
      <w:pPr>
        <w:numPr>
          <w:ilvl w:val="0"/>
          <w:numId w:val="43"/>
        </w:numPr>
        <w:spacing w:after="160" w:line="240" w:lineRule="auto"/>
        <w:contextualSpacing/>
        <w:rPr>
          <w:rFonts w:eastAsia="Calibri" w:cs="Times New Roman"/>
          <w:color w:val="auto"/>
          <w:szCs w:val="22"/>
          <w:lang w:val="en-GB" w:eastAsia="en-US"/>
        </w:rPr>
      </w:pPr>
      <w:r w:rsidRPr="002113EB">
        <w:rPr>
          <w:rFonts w:eastAsia="Calibri" w:cs="Times New Roman"/>
          <w:color w:val="auto"/>
          <w:szCs w:val="22"/>
          <w:lang w:val="en-GB" w:eastAsia="en-US"/>
        </w:rPr>
        <w:t xml:space="preserve">The project must respond to an emergency </w:t>
      </w:r>
      <w:r>
        <w:rPr>
          <w:rFonts w:eastAsia="Calibri" w:cs="Times New Roman"/>
          <w:color w:val="auto"/>
          <w:szCs w:val="22"/>
          <w:lang w:val="en-GB" w:eastAsia="en-US"/>
        </w:rPr>
        <w:t xml:space="preserve">situation, </w:t>
      </w:r>
      <w:r w:rsidR="00D0667B">
        <w:rPr>
          <w:rFonts w:eastAsia="Calibri" w:cs="Times New Roman"/>
          <w:color w:val="auto"/>
          <w:szCs w:val="22"/>
          <w:lang w:val="en-GB" w:eastAsia="en-US"/>
        </w:rPr>
        <w:t xml:space="preserve">and must be to preserve or disseminate documentary heritage threatened or recently affected by </w:t>
      </w:r>
      <w:r>
        <w:rPr>
          <w:rFonts w:eastAsia="Calibri" w:cs="Times New Roman"/>
          <w:color w:val="auto"/>
          <w:szCs w:val="22"/>
          <w:lang w:val="en-GB" w:eastAsia="en-US"/>
        </w:rPr>
        <w:t>an acute, current</w:t>
      </w:r>
      <w:r w:rsidR="00752308">
        <w:rPr>
          <w:rFonts w:eastAsia="Calibri" w:cs="Times New Roman"/>
          <w:color w:val="auto"/>
          <w:szCs w:val="22"/>
          <w:lang w:val="en-GB" w:eastAsia="en-US"/>
        </w:rPr>
        <w:t>,</w:t>
      </w:r>
      <w:r>
        <w:rPr>
          <w:rFonts w:eastAsia="Calibri" w:cs="Times New Roman"/>
          <w:color w:val="auto"/>
          <w:szCs w:val="22"/>
          <w:lang w:val="en-GB" w:eastAsia="en-US"/>
        </w:rPr>
        <w:t xml:space="preserve"> or impending</w:t>
      </w:r>
      <w:r w:rsidR="00D0667B">
        <w:rPr>
          <w:rFonts w:eastAsia="Calibri" w:cs="Times New Roman"/>
          <w:color w:val="auto"/>
          <w:szCs w:val="22"/>
          <w:lang w:val="en-GB" w:eastAsia="en-US"/>
        </w:rPr>
        <w:t xml:space="preserve"> conflict, natural</w:t>
      </w:r>
      <w:r>
        <w:rPr>
          <w:rFonts w:eastAsia="Calibri" w:cs="Times New Roman"/>
          <w:color w:val="auto"/>
          <w:szCs w:val="22"/>
          <w:lang w:val="en-GB" w:eastAsia="en-US"/>
        </w:rPr>
        <w:t xml:space="preserve"> </w:t>
      </w:r>
      <w:r w:rsidRPr="002113EB">
        <w:rPr>
          <w:rFonts w:eastAsia="Calibri" w:cs="Times New Roman"/>
          <w:color w:val="auto"/>
          <w:szCs w:val="22"/>
          <w:lang w:val="en-GB" w:eastAsia="en-US"/>
        </w:rPr>
        <w:t>disaster</w:t>
      </w:r>
      <w:r w:rsidR="00D0667B">
        <w:rPr>
          <w:rFonts w:eastAsia="Calibri" w:cs="Times New Roman"/>
          <w:color w:val="auto"/>
          <w:szCs w:val="22"/>
          <w:lang w:val="en-GB" w:eastAsia="en-US"/>
        </w:rPr>
        <w:t>, or other condition that pose an acute risk</w:t>
      </w:r>
      <w:r w:rsidRPr="002113EB">
        <w:rPr>
          <w:rFonts w:eastAsia="Calibri" w:cs="Times New Roman"/>
          <w:color w:val="auto"/>
          <w:szCs w:val="22"/>
          <w:lang w:val="en-GB" w:eastAsia="en-US"/>
        </w:rPr>
        <w:t>. Cases of long</w:t>
      </w:r>
      <w:r w:rsidR="00752308">
        <w:rPr>
          <w:rFonts w:eastAsia="Calibri" w:cs="Times New Roman"/>
          <w:color w:val="auto"/>
          <w:szCs w:val="22"/>
          <w:lang w:val="en-GB" w:eastAsia="en-US"/>
        </w:rPr>
        <w:t>-</w:t>
      </w:r>
      <w:r w:rsidRPr="002113EB">
        <w:rPr>
          <w:rFonts w:eastAsia="Calibri" w:cs="Times New Roman"/>
          <w:color w:val="auto"/>
          <w:szCs w:val="22"/>
          <w:lang w:val="en-GB" w:eastAsia="en-US"/>
        </w:rPr>
        <w:t>term neglect are not eligible.</w:t>
      </w:r>
    </w:p>
    <w:p w14:paraId="598BFA1A" w14:textId="77777777" w:rsidR="00E749BC" w:rsidRPr="002113EB" w:rsidRDefault="00E749BC" w:rsidP="00E749BC">
      <w:pPr>
        <w:numPr>
          <w:ilvl w:val="0"/>
          <w:numId w:val="43"/>
        </w:numPr>
        <w:spacing w:after="160" w:line="240" w:lineRule="auto"/>
        <w:contextualSpacing/>
        <w:rPr>
          <w:rFonts w:eastAsia="Calibri" w:cs="Times New Roman"/>
          <w:color w:val="auto"/>
          <w:szCs w:val="22"/>
          <w:lang w:val="en-GB" w:eastAsia="en-US"/>
        </w:rPr>
      </w:pPr>
      <w:r w:rsidRPr="002113EB">
        <w:rPr>
          <w:rFonts w:eastAsia="Calibri" w:cs="Times New Roman"/>
          <w:color w:val="auto"/>
          <w:szCs w:val="22"/>
          <w:lang w:val="en-GB" w:eastAsia="en-US"/>
        </w:rPr>
        <w:t>The country where the intervention is to take place must be in Africa, Asia, Latin America, and the Caribbean, and the applying organisation or individual must live and work in one of these regions.</w:t>
      </w:r>
    </w:p>
    <w:p w14:paraId="6A068F69" w14:textId="77777777" w:rsidR="00E749BC" w:rsidRPr="002113EB" w:rsidRDefault="00E749BC" w:rsidP="00E749BC">
      <w:pPr>
        <w:numPr>
          <w:ilvl w:val="0"/>
          <w:numId w:val="43"/>
        </w:numPr>
        <w:spacing w:after="160" w:line="240" w:lineRule="auto"/>
        <w:contextualSpacing/>
        <w:rPr>
          <w:rFonts w:eastAsia="Calibri" w:cs="Times New Roman"/>
          <w:color w:val="auto"/>
          <w:szCs w:val="22"/>
          <w:lang w:val="en-GB" w:eastAsia="en-US"/>
        </w:rPr>
      </w:pPr>
      <w:r w:rsidRPr="002113EB">
        <w:rPr>
          <w:rFonts w:eastAsia="Calibri" w:cs="Times New Roman"/>
          <w:color w:val="auto"/>
          <w:szCs w:val="22"/>
          <w:lang w:val="en-GB" w:eastAsia="en-US"/>
        </w:rPr>
        <w:t>The heritage involved must be significant for a specific community, whether local, regional, national, or global.</w:t>
      </w:r>
      <w:r w:rsidRPr="002113EB" w:rsidDel="00EE1DD8">
        <w:rPr>
          <w:rFonts w:eastAsia="Calibri" w:cs="Times New Roman"/>
          <w:color w:val="auto"/>
          <w:szCs w:val="22"/>
          <w:lang w:val="en-GB" w:eastAsia="en-US"/>
        </w:rPr>
        <w:t xml:space="preserve"> </w:t>
      </w:r>
    </w:p>
    <w:p w14:paraId="18B8926D" w14:textId="455E5F4C" w:rsidR="00E749BC" w:rsidRPr="002113EB" w:rsidRDefault="00E749BC" w:rsidP="00E749BC">
      <w:pPr>
        <w:numPr>
          <w:ilvl w:val="0"/>
          <w:numId w:val="43"/>
        </w:numPr>
        <w:spacing w:after="160" w:line="240" w:lineRule="auto"/>
        <w:contextualSpacing/>
        <w:rPr>
          <w:rFonts w:eastAsia="Calibri" w:cs="Times New Roman"/>
          <w:color w:val="auto"/>
          <w:szCs w:val="22"/>
          <w:lang w:val="en-GB" w:eastAsia="en-US"/>
        </w:rPr>
      </w:pPr>
      <w:r w:rsidRPr="002113EB">
        <w:rPr>
          <w:rFonts w:eastAsia="Calibri" w:cs="Times New Roman"/>
          <w:color w:val="auto"/>
          <w:szCs w:val="22"/>
          <w:lang w:val="en-GB" w:eastAsia="en-US"/>
        </w:rPr>
        <w:t>Local communities</w:t>
      </w:r>
      <w:r w:rsidR="002C7D09">
        <w:rPr>
          <w:rFonts w:eastAsia="Calibri" w:cs="Times New Roman"/>
          <w:color w:val="auto"/>
          <w:szCs w:val="22"/>
          <w:lang w:val="en-GB" w:eastAsia="en-US"/>
        </w:rPr>
        <w:t>,</w:t>
      </w:r>
      <w:r w:rsidR="00836398">
        <w:rPr>
          <w:rFonts w:eastAsia="Calibri" w:cs="Times New Roman"/>
          <w:color w:val="auto"/>
          <w:szCs w:val="22"/>
          <w:lang w:val="en-GB" w:eastAsia="en-US"/>
        </w:rPr>
        <w:t xml:space="preserve"> a</w:t>
      </w:r>
      <w:r w:rsidR="002C7D09">
        <w:rPr>
          <w:rFonts w:eastAsia="Calibri" w:cs="Times New Roman"/>
          <w:color w:val="auto"/>
          <w:szCs w:val="22"/>
          <w:lang w:val="en-GB" w:eastAsia="en-US"/>
        </w:rPr>
        <w:t xml:space="preserve"> local organisation</w:t>
      </w:r>
      <w:r w:rsidR="00752308">
        <w:rPr>
          <w:rFonts w:eastAsia="Calibri" w:cs="Times New Roman"/>
          <w:color w:val="auto"/>
          <w:szCs w:val="22"/>
          <w:lang w:val="en-GB" w:eastAsia="en-US"/>
        </w:rPr>
        <w:t>,</w:t>
      </w:r>
      <w:r w:rsidRPr="002113EB">
        <w:rPr>
          <w:rFonts w:eastAsia="Calibri" w:cs="Times New Roman"/>
          <w:color w:val="auto"/>
          <w:szCs w:val="22"/>
          <w:lang w:val="en-GB" w:eastAsia="en-US"/>
        </w:rPr>
        <w:t xml:space="preserve"> and/or local authorities must be involved in the emergency response,</w:t>
      </w:r>
      <w:r w:rsidR="002C7D09">
        <w:rPr>
          <w:rFonts w:eastAsia="Calibri" w:cs="Times New Roman"/>
          <w:color w:val="auto"/>
          <w:szCs w:val="22"/>
          <w:lang w:val="en-GB" w:eastAsia="en-US"/>
        </w:rPr>
        <w:t xml:space="preserve"> preferably leading</w:t>
      </w:r>
      <w:r w:rsidR="00836398">
        <w:rPr>
          <w:rFonts w:eastAsia="Calibri" w:cs="Times New Roman"/>
          <w:color w:val="auto"/>
          <w:szCs w:val="22"/>
          <w:lang w:val="en-GB" w:eastAsia="en-US"/>
        </w:rPr>
        <w:t xml:space="preserve"> it,</w:t>
      </w:r>
      <w:r w:rsidRPr="002113EB">
        <w:rPr>
          <w:rFonts w:eastAsia="Calibri" w:cs="Times New Roman"/>
          <w:color w:val="auto"/>
          <w:szCs w:val="22"/>
          <w:lang w:val="en-GB" w:eastAsia="en-US"/>
        </w:rPr>
        <w:t xml:space="preserve"> and the legal owner must support the proposed measures.</w:t>
      </w:r>
    </w:p>
    <w:p w14:paraId="7BD62CEC" w14:textId="77777777" w:rsidR="00E749BC" w:rsidRPr="002113EB" w:rsidRDefault="00E749BC" w:rsidP="00E749BC">
      <w:pPr>
        <w:numPr>
          <w:ilvl w:val="0"/>
          <w:numId w:val="43"/>
        </w:numPr>
        <w:spacing w:after="160" w:line="240" w:lineRule="auto"/>
        <w:contextualSpacing/>
        <w:rPr>
          <w:rFonts w:eastAsia="Calibri" w:cs="Times New Roman"/>
          <w:color w:val="auto"/>
          <w:szCs w:val="22"/>
          <w:lang w:val="en-US" w:eastAsia="en-US"/>
        </w:rPr>
      </w:pPr>
      <w:r w:rsidRPr="002113EB">
        <w:rPr>
          <w:rFonts w:eastAsia="Calibri" w:cs="Times New Roman"/>
          <w:color w:val="auto"/>
          <w:szCs w:val="22"/>
          <w:lang w:val="en-GB" w:eastAsia="en-US"/>
        </w:rPr>
        <w:t>The intervention must be able to be carried out within a time frame</w:t>
      </w:r>
      <w:r w:rsidRPr="002113EB">
        <w:rPr>
          <w:rFonts w:eastAsia="Calibri" w:cs="Times New Roman"/>
          <w:color w:val="auto"/>
          <w:szCs w:val="22"/>
          <w:lang w:val="en-US" w:eastAsia="en-US"/>
        </w:rPr>
        <w:t xml:space="preserve"> of twelve months, corresponding to the emergency character of the collaboration. </w:t>
      </w:r>
    </w:p>
    <w:p w14:paraId="628644F4" w14:textId="77777777" w:rsidR="00E749BC" w:rsidRDefault="00E749BC" w:rsidP="00E749BC">
      <w:pPr>
        <w:numPr>
          <w:ilvl w:val="0"/>
          <w:numId w:val="43"/>
        </w:numPr>
        <w:spacing w:after="160" w:line="240" w:lineRule="auto"/>
        <w:contextualSpacing/>
        <w:rPr>
          <w:rFonts w:eastAsia="Calibri" w:cs="Times New Roman"/>
          <w:color w:val="auto"/>
          <w:szCs w:val="22"/>
          <w:lang w:val="en-GB" w:eastAsia="en-US"/>
        </w:rPr>
      </w:pPr>
      <w:r w:rsidRPr="002113EB">
        <w:rPr>
          <w:rFonts w:eastAsia="Calibri" w:cs="Times New Roman"/>
          <w:color w:val="auto"/>
          <w:szCs w:val="22"/>
          <w:lang w:val="en-GB" w:eastAsia="en-US"/>
        </w:rPr>
        <w:t xml:space="preserve">No direct or indirect support will be provided to individuals or organisations currently subject to US sanctions. </w:t>
      </w:r>
    </w:p>
    <w:p w14:paraId="2DB60240" w14:textId="11DB3958" w:rsidR="009B59DA" w:rsidRDefault="009B59DA" w:rsidP="00E749BC">
      <w:pPr>
        <w:numPr>
          <w:ilvl w:val="0"/>
          <w:numId w:val="43"/>
        </w:numPr>
        <w:spacing w:after="160" w:line="240" w:lineRule="auto"/>
        <w:contextualSpacing/>
        <w:rPr>
          <w:rFonts w:eastAsia="Calibri" w:cs="Times New Roman"/>
          <w:color w:val="auto"/>
          <w:szCs w:val="22"/>
          <w:lang w:val="en-GB" w:eastAsia="en-US"/>
        </w:rPr>
      </w:pPr>
      <w:r>
        <w:rPr>
          <w:rFonts w:eastAsia="Calibri" w:cs="Times New Roman"/>
          <w:color w:val="auto"/>
          <w:szCs w:val="22"/>
          <w:lang w:val="en-GB" w:eastAsia="en-US"/>
        </w:rPr>
        <w:t xml:space="preserve">Through its activities, the project </w:t>
      </w:r>
      <w:r w:rsidR="00752308">
        <w:rPr>
          <w:rFonts w:eastAsia="Calibri" w:cs="Times New Roman"/>
          <w:color w:val="auto"/>
          <w:szCs w:val="22"/>
          <w:lang w:val="en-GB" w:eastAsia="en-US"/>
        </w:rPr>
        <w:t xml:space="preserve">must </w:t>
      </w:r>
      <w:r>
        <w:rPr>
          <w:rFonts w:eastAsia="Calibri" w:cs="Times New Roman"/>
          <w:color w:val="auto"/>
          <w:szCs w:val="22"/>
          <w:lang w:val="en-GB" w:eastAsia="en-US"/>
        </w:rPr>
        <w:t xml:space="preserve">contribute to increasing the accessibility of the affected </w:t>
      </w:r>
      <w:r w:rsidR="00751906">
        <w:rPr>
          <w:rFonts w:eastAsia="Calibri" w:cs="Times New Roman"/>
          <w:color w:val="auto"/>
          <w:szCs w:val="22"/>
          <w:lang w:val="en-GB" w:eastAsia="en-US"/>
        </w:rPr>
        <w:t>documentary heritage</w:t>
      </w:r>
      <w:r>
        <w:rPr>
          <w:rFonts w:eastAsia="Calibri" w:cs="Times New Roman"/>
          <w:color w:val="auto"/>
          <w:szCs w:val="22"/>
          <w:lang w:val="en-GB" w:eastAsia="en-US"/>
        </w:rPr>
        <w:t xml:space="preserve"> and the dis</w:t>
      </w:r>
      <w:r w:rsidR="00AF2710">
        <w:rPr>
          <w:rFonts w:eastAsia="Calibri" w:cs="Times New Roman"/>
          <w:color w:val="auto"/>
          <w:szCs w:val="22"/>
          <w:lang w:val="en-GB" w:eastAsia="en-US"/>
        </w:rPr>
        <w:t xml:space="preserve">semination </w:t>
      </w:r>
      <w:r w:rsidR="00752308">
        <w:rPr>
          <w:rFonts w:eastAsia="Calibri" w:cs="Times New Roman"/>
          <w:color w:val="auto"/>
          <w:szCs w:val="22"/>
          <w:lang w:val="en-GB" w:eastAsia="en-US"/>
        </w:rPr>
        <w:t>o</w:t>
      </w:r>
      <w:r>
        <w:rPr>
          <w:rFonts w:eastAsia="Calibri" w:cs="Times New Roman"/>
          <w:color w:val="auto"/>
          <w:szCs w:val="22"/>
          <w:lang w:val="en-GB" w:eastAsia="en-US"/>
        </w:rPr>
        <w:t xml:space="preserve">f the stories it holds. </w:t>
      </w:r>
    </w:p>
    <w:p w14:paraId="47E1DA9F" w14:textId="26832F58" w:rsidR="00E749BC" w:rsidRDefault="00E749BC" w:rsidP="00E749BC">
      <w:pPr>
        <w:numPr>
          <w:ilvl w:val="0"/>
          <w:numId w:val="43"/>
        </w:numPr>
        <w:spacing w:after="160" w:line="240" w:lineRule="auto"/>
        <w:contextualSpacing/>
        <w:rPr>
          <w:rFonts w:eastAsia="Calibri" w:cs="Times New Roman"/>
          <w:color w:val="auto"/>
          <w:szCs w:val="22"/>
          <w:lang w:val="en-GB" w:eastAsia="en-US"/>
        </w:rPr>
      </w:pPr>
      <w:r>
        <w:rPr>
          <w:rFonts w:eastAsia="Calibri" w:cs="Times New Roman"/>
          <w:color w:val="auto"/>
          <w:szCs w:val="22"/>
          <w:lang w:val="en-GB" w:eastAsia="en-US"/>
        </w:rPr>
        <w:t>The project could</w:t>
      </w:r>
      <w:r w:rsidR="006468C0">
        <w:rPr>
          <w:rFonts w:eastAsia="Calibri" w:cs="Times New Roman"/>
          <w:color w:val="auto"/>
          <w:szCs w:val="22"/>
          <w:lang w:val="en-GB" w:eastAsia="en-US"/>
        </w:rPr>
        <w:t>, among other things,</w:t>
      </w:r>
      <w:r>
        <w:rPr>
          <w:rFonts w:eastAsia="Calibri" w:cs="Times New Roman"/>
          <w:color w:val="auto"/>
          <w:szCs w:val="22"/>
          <w:lang w:val="en-GB" w:eastAsia="en-US"/>
        </w:rPr>
        <w:t xml:space="preserve"> fulfil one or several of the following aims:</w:t>
      </w:r>
    </w:p>
    <w:p w14:paraId="3E8CE179" w14:textId="5EBBDDFE" w:rsidR="00E749BC" w:rsidRDefault="00FC5819" w:rsidP="00E749BC">
      <w:pPr>
        <w:numPr>
          <w:ilvl w:val="1"/>
          <w:numId w:val="43"/>
        </w:numPr>
        <w:spacing w:after="160" w:line="240" w:lineRule="auto"/>
        <w:contextualSpacing/>
        <w:rPr>
          <w:rFonts w:eastAsia="Calibri" w:cs="Times New Roman"/>
          <w:color w:val="auto"/>
          <w:szCs w:val="22"/>
          <w:lang w:val="en-GB" w:eastAsia="en-US"/>
        </w:rPr>
      </w:pPr>
      <w:r>
        <w:rPr>
          <w:rFonts w:eastAsia="Calibri" w:cs="Times New Roman"/>
          <w:color w:val="auto"/>
          <w:szCs w:val="22"/>
          <w:lang w:val="en-GB" w:eastAsia="en-US"/>
        </w:rPr>
        <w:t>Emergency conservation, preservation</w:t>
      </w:r>
      <w:r w:rsidR="00752308">
        <w:rPr>
          <w:rFonts w:eastAsia="Calibri" w:cs="Times New Roman"/>
          <w:color w:val="auto"/>
          <w:szCs w:val="22"/>
          <w:lang w:val="en-GB" w:eastAsia="en-US"/>
        </w:rPr>
        <w:t>,</w:t>
      </w:r>
      <w:r>
        <w:rPr>
          <w:rFonts w:eastAsia="Calibri" w:cs="Times New Roman"/>
          <w:color w:val="auto"/>
          <w:szCs w:val="22"/>
          <w:lang w:val="en-GB" w:eastAsia="en-US"/>
        </w:rPr>
        <w:t xml:space="preserve"> and restoration for the urgent safeguarding and stabilization of damaged </w:t>
      </w:r>
      <w:r w:rsidR="006468C0">
        <w:rPr>
          <w:rFonts w:eastAsia="Calibri" w:cs="Times New Roman"/>
          <w:color w:val="auto"/>
          <w:szCs w:val="22"/>
          <w:lang w:val="en-GB" w:eastAsia="en-US"/>
        </w:rPr>
        <w:t xml:space="preserve">and/or threatened </w:t>
      </w:r>
      <w:r>
        <w:rPr>
          <w:rFonts w:eastAsia="Calibri" w:cs="Times New Roman"/>
          <w:color w:val="auto"/>
          <w:szCs w:val="22"/>
          <w:lang w:val="en-GB" w:eastAsia="en-US"/>
        </w:rPr>
        <w:t>documentary heritage.</w:t>
      </w:r>
    </w:p>
    <w:p w14:paraId="17E40297" w14:textId="684044A5" w:rsidR="00FC5819" w:rsidRDefault="00FC5819" w:rsidP="00E749BC">
      <w:pPr>
        <w:numPr>
          <w:ilvl w:val="1"/>
          <w:numId w:val="43"/>
        </w:numPr>
        <w:spacing w:after="160" w:line="240" w:lineRule="auto"/>
        <w:contextualSpacing/>
        <w:rPr>
          <w:rFonts w:eastAsia="Calibri" w:cs="Times New Roman"/>
          <w:color w:val="auto"/>
          <w:szCs w:val="22"/>
          <w:lang w:val="en-GB" w:eastAsia="en-US"/>
        </w:rPr>
      </w:pPr>
      <w:r>
        <w:rPr>
          <w:rFonts w:eastAsia="Calibri" w:cs="Times New Roman"/>
          <w:color w:val="auto"/>
          <w:szCs w:val="22"/>
          <w:lang w:val="en-GB" w:eastAsia="en-US"/>
        </w:rPr>
        <w:t>Emergency digitization, documentation</w:t>
      </w:r>
      <w:r w:rsidR="00752308">
        <w:rPr>
          <w:rFonts w:eastAsia="Calibri" w:cs="Times New Roman"/>
          <w:color w:val="auto"/>
          <w:szCs w:val="22"/>
          <w:lang w:val="en-GB" w:eastAsia="en-US"/>
        </w:rPr>
        <w:t>,</w:t>
      </w:r>
      <w:r>
        <w:rPr>
          <w:rFonts w:eastAsia="Calibri" w:cs="Times New Roman"/>
          <w:color w:val="auto"/>
          <w:szCs w:val="22"/>
          <w:lang w:val="en-GB" w:eastAsia="en-US"/>
        </w:rPr>
        <w:t xml:space="preserve"> or scanning of damaged and/or threatened documentary heritage.</w:t>
      </w:r>
    </w:p>
    <w:p w14:paraId="214417D9" w14:textId="169EB504" w:rsidR="00FC5819" w:rsidRDefault="00FC5819" w:rsidP="00E749BC">
      <w:pPr>
        <w:numPr>
          <w:ilvl w:val="1"/>
          <w:numId w:val="43"/>
        </w:numPr>
        <w:spacing w:after="160" w:line="240" w:lineRule="auto"/>
        <w:contextualSpacing/>
        <w:rPr>
          <w:rFonts w:eastAsia="Calibri" w:cs="Times New Roman"/>
          <w:color w:val="auto"/>
          <w:szCs w:val="22"/>
          <w:lang w:val="en-GB" w:eastAsia="en-US"/>
        </w:rPr>
      </w:pPr>
      <w:r>
        <w:rPr>
          <w:rFonts w:eastAsia="Calibri" w:cs="Times New Roman"/>
          <w:color w:val="auto"/>
          <w:szCs w:val="22"/>
          <w:lang w:val="en-GB" w:eastAsia="en-US"/>
        </w:rPr>
        <w:t>Evacuation and/or relocation of threatened collections.</w:t>
      </w:r>
    </w:p>
    <w:p w14:paraId="423216BA" w14:textId="049652F3" w:rsidR="00FC5819" w:rsidRDefault="00FC5819" w:rsidP="00E749BC">
      <w:pPr>
        <w:numPr>
          <w:ilvl w:val="1"/>
          <w:numId w:val="43"/>
        </w:numPr>
        <w:spacing w:after="160" w:line="240" w:lineRule="auto"/>
        <w:contextualSpacing/>
        <w:rPr>
          <w:rFonts w:eastAsia="Calibri" w:cs="Times New Roman"/>
          <w:color w:val="auto"/>
          <w:szCs w:val="22"/>
          <w:lang w:val="en-GB" w:eastAsia="en-US"/>
        </w:rPr>
      </w:pPr>
      <w:r>
        <w:rPr>
          <w:rFonts w:eastAsia="Calibri" w:cs="Times New Roman"/>
          <w:color w:val="auto"/>
          <w:szCs w:val="22"/>
          <w:lang w:val="en-GB" w:eastAsia="en-US"/>
        </w:rPr>
        <w:t xml:space="preserve">(Re-) </w:t>
      </w:r>
      <w:r w:rsidR="006468C0">
        <w:rPr>
          <w:rFonts w:eastAsia="Calibri" w:cs="Times New Roman"/>
          <w:color w:val="auto"/>
          <w:szCs w:val="22"/>
          <w:lang w:val="en-GB" w:eastAsia="en-US"/>
        </w:rPr>
        <w:t xml:space="preserve">organization, </w:t>
      </w:r>
      <w:r>
        <w:rPr>
          <w:rFonts w:eastAsia="Calibri" w:cs="Times New Roman"/>
          <w:color w:val="auto"/>
          <w:szCs w:val="22"/>
          <w:lang w:val="en-GB" w:eastAsia="en-US"/>
        </w:rPr>
        <w:t xml:space="preserve">cataloguing, </w:t>
      </w:r>
      <w:r w:rsidR="006468C0">
        <w:rPr>
          <w:rFonts w:eastAsia="Calibri" w:cs="Times New Roman"/>
          <w:color w:val="auto"/>
          <w:szCs w:val="22"/>
          <w:lang w:val="en-GB" w:eastAsia="en-US"/>
        </w:rPr>
        <w:t>inventorying</w:t>
      </w:r>
      <w:r w:rsidR="00752308">
        <w:rPr>
          <w:rFonts w:eastAsia="Calibri" w:cs="Times New Roman"/>
          <w:color w:val="auto"/>
          <w:szCs w:val="22"/>
          <w:lang w:val="en-GB" w:eastAsia="en-US"/>
        </w:rPr>
        <w:t>,</w:t>
      </w:r>
      <w:r w:rsidR="006468C0">
        <w:rPr>
          <w:rFonts w:eastAsia="Calibri" w:cs="Times New Roman"/>
          <w:color w:val="auto"/>
          <w:szCs w:val="22"/>
          <w:lang w:val="en-GB" w:eastAsia="en-US"/>
        </w:rPr>
        <w:t xml:space="preserve"> and documentation to enhance the accessibility of collections for researchers and other users.</w:t>
      </w:r>
    </w:p>
    <w:p w14:paraId="312CE54A" w14:textId="22339261" w:rsidR="006468C0" w:rsidRDefault="006468C0" w:rsidP="00E749BC">
      <w:pPr>
        <w:numPr>
          <w:ilvl w:val="1"/>
          <w:numId w:val="43"/>
        </w:numPr>
        <w:spacing w:after="160" w:line="240" w:lineRule="auto"/>
        <w:contextualSpacing/>
        <w:rPr>
          <w:rFonts w:eastAsia="Calibri" w:cs="Times New Roman"/>
          <w:color w:val="auto"/>
          <w:szCs w:val="22"/>
          <w:lang w:val="en-GB" w:eastAsia="en-US"/>
        </w:rPr>
      </w:pPr>
      <w:r>
        <w:rPr>
          <w:rFonts w:eastAsia="Calibri" w:cs="Times New Roman"/>
          <w:color w:val="auto"/>
          <w:szCs w:val="22"/>
          <w:lang w:val="en-GB" w:eastAsia="en-US"/>
        </w:rPr>
        <w:t>The restoration and/or improvement of storage facilities, and the enhancement of safety and security conditions for the sustainable preservation of collections.</w:t>
      </w:r>
    </w:p>
    <w:p w14:paraId="37A16FF8" w14:textId="5AA9E73D" w:rsidR="006468C0" w:rsidRDefault="006468C0" w:rsidP="00E749BC">
      <w:pPr>
        <w:numPr>
          <w:ilvl w:val="1"/>
          <w:numId w:val="43"/>
        </w:numPr>
        <w:spacing w:after="160" w:line="240" w:lineRule="auto"/>
        <w:contextualSpacing/>
        <w:rPr>
          <w:rFonts w:eastAsia="Calibri" w:cs="Times New Roman"/>
          <w:color w:val="auto"/>
          <w:szCs w:val="22"/>
          <w:lang w:val="en-GB" w:eastAsia="en-US"/>
        </w:rPr>
      </w:pPr>
      <w:r>
        <w:rPr>
          <w:rFonts w:eastAsia="Calibri" w:cs="Times New Roman"/>
          <w:color w:val="auto"/>
          <w:szCs w:val="22"/>
          <w:lang w:val="en-GB" w:eastAsia="en-US"/>
        </w:rPr>
        <w:t xml:space="preserve">Capacity building and training activities to enhance the </w:t>
      </w:r>
      <w:r w:rsidR="00752308">
        <w:rPr>
          <w:rFonts w:eastAsia="Calibri" w:cs="Times New Roman"/>
          <w:color w:val="auto"/>
          <w:szCs w:val="22"/>
          <w:lang w:val="en-GB" w:eastAsia="en-US"/>
        </w:rPr>
        <w:t xml:space="preserve">abilities </w:t>
      </w:r>
      <w:r>
        <w:rPr>
          <w:rFonts w:eastAsia="Calibri" w:cs="Times New Roman"/>
          <w:color w:val="auto"/>
          <w:szCs w:val="22"/>
          <w:lang w:val="en-GB" w:eastAsia="en-US"/>
        </w:rPr>
        <w:t>of the caretakers of the collection and other stakeholders, for example in restoration and conservation skills, inventory methodologies, and digitization.</w:t>
      </w:r>
    </w:p>
    <w:p w14:paraId="131707D0" w14:textId="2D257CE2" w:rsidR="006468C0" w:rsidRPr="002113EB" w:rsidRDefault="006468C0" w:rsidP="00E749BC">
      <w:pPr>
        <w:numPr>
          <w:ilvl w:val="1"/>
          <w:numId w:val="43"/>
        </w:numPr>
        <w:spacing w:after="160" w:line="240" w:lineRule="auto"/>
        <w:contextualSpacing/>
        <w:rPr>
          <w:rFonts w:eastAsia="Calibri" w:cs="Times New Roman"/>
          <w:color w:val="auto"/>
          <w:szCs w:val="22"/>
          <w:lang w:val="en-GB" w:eastAsia="en-US"/>
        </w:rPr>
      </w:pPr>
      <w:r>
        <w:rPr>
          <w:rFonts w:eastAsia="Calibri" w:cs="Times New Roman"/>
          <w:color w:val="auto"/>
          <w:szCs w:val="22"/>
          <w:lang w:val="en-GB" w:eastAsia="en-US"/>
        </w:rPr>
        <w:t>Dissemination and awareness</w:t>
      </w:r>
      <w:r w:rsidR="00752308">
        <w:rPr>
          <w:rFonts w:eastAsia="Calibri" w:cs="Times New Roman"/>
          <w:color w:val="auto"/>
          <w:szCs w:val="22"/>
          <w:lang w:val="en-GB" w:eastAsia="en-US"/>
        </w:rPr>
        <w:t>-</w:t>
      </w:r>
      <w:r>
        <w:rPr>
          <w:rFonts w:eastAsia="Calibri" w:cs="Times New Roman"/>
          <w:color w:val="auto"/>
          <w:szCs w:val="22"/>
          <w:lang w:val="en-GB" w:eastAsia="en-US"/>
        </w:rPr>
        <w:t>raising activities to increase access to the documentary heritage and to bring it to the attention of the larger public, for example through educational programmes, exhibitions</w:t>
      </w:r>
      <w:r w:rsidR="00752308">
        <w:rPr>
          <w:rFonts w:eastAsia="Calibri" w:cs="Times New Roman"/>
          <w:color w:val="auto"/>
          <w:szCs w:val="22"/>
          <w:lang w:val="en-GB" w:eastAsia="en-US"/>
        </w:rPr>
        <w:t>,</w:t>
      </w:r>
      <w:r>
        <w:rPr>
          <w:rFonts w:eastAsia="Calibri" w:cs="Times New Roman"/>
          <w:color w:val="auto"/>
          <w:szCs w:val="22"/>
          <w:lang w:val="en-GB" w:eastAsia="en-US"/>
        </w:rPr>
        <w:t xml:space="preserve"> or workshops for the surrounding </w:t>
      </w:r>
      <w:r>
        <w:rPr>
          <w:rFonts w:eastAsia="Calibri" w:cs="Times New Roman"/>
          <w:color w:val="auto"/>
          <w:szCs w:val="22"/>
          <w:lang w:val="en-GB" w:eastAsia="en-US"/>
        </w:rPr>
        <w:lastRenderedPageBreak/>
        <w:t>communities. (</w:t>
      </w:r>
      <w:r w:rsidRPr="002C7D09">
        <w:rPr>
          <w:rFonts w:eastAsia="Calibri" w:cs="Times New Roman"/>
          <w:i/>
          <w:color w:val="auto"/>
          <w:szCs w:val="22"/>
          <w:lang w:val="en-GB" w:eastAsia="en-US"/>
        </w:rPr>
        <w:t>N</w:t>
      </w:r>
      <w:r w:rsidRPr="006468C0">
        <w:rPr>
          <w:rFonts w:eastAsia="Calibri" w:cs="Times New Roman"/>
          <w:i/>
          <w:color w:val="auto"/>
          <w:szCs w:val="22"/>
          <w:lang w:val="en-GB" w:eastAsia="en-US"/>
        </w:rPr>
        <w:t xml:space="preserve">ote: these activities </w:t>
      </w:r>
      <w:r w:rsidR="002C7D09">
        <w:rPr>
          <w:rFonts w:eastAsia="Calibri" w:cs="Times New Roman"/>
          <w:i/>
          <w:color w:val="auto"/>
          <w:szCs w:val="22"/>
          <w:lang w:val="en-GB" w:eastAsia="en-US"/>
        </w:rPr>
        <w:t xml:space="preserve">can only </w:t>
      </w:r>
      <w:r w:rsidRPr="006468C0">
        <w:rPr>
          <w:rFonts w:eastAsia="Calibri" w:cs="Times New Roman"/>
          <w:i/>
          <w:color w:val="auto"/>
          <w:szCs w:val="22"/>
          <w:lang w:val="en-GB" w:eastAsia="en-US"/>
        </w:rPr>
        <w:t>be part of a larger project</w:t>
      </w:r>
      <w:r w:rsidR="002C7D09">
        <w:rPr>
          <w:rFonts w:eastAsia="Calibri" w:cs="Times New Roman"/>
          <w:i/>
          <w:color w:val="auto"/>
          <w:szCs w:val="22"/>
          <w:lang w:val="en-GB" w:eastAsia="en-US"/>
        </w:rPr>
        <w:t xml:space="preserve"> aiming at safeguarding and improving access to documentary heritage</w:t>
      </w:r>
      <w:r>
        <w:rPr>
          <w:rFonts w:eastAsia="Calibri" w:cs="Times New Roman"/>
          <w:color w:val="auto"/>
          <w:szCs w:val="22"/>
          <w:lang w:val="en-GB" w:eastAsia="en-US"/>
        </w:rPr>
        <w:t>).</w:t>
      </w:r>
    </w:p>
    <w:p w14:paraId="54104225" w14:textId="77777777" w:rsidR="00E749BC" w:rsidRDefault="00E749BC" w:rsidP="00E749BC">
      <w:pPr>
        <w:spacing w:line="240" w:lineRule="auto"/>
        <w:ind w:left="720"/>
        <w:contextualSpacing/>
        <w:rPr>
          <w:rFonts w:eastAsia="Calibri" w:cs="Times New Roman"/>
          <w:color w:val="auto"/>
          <w:szCs w:val="22"/>
          <w:lang w:val="en-GB" w:eastAsia="en-US"/>
        </w:rPr>
      </w:pPr>
    </w:p>
    <w:p w14:paraId="0EC668CD" w14:textId="77777777" w:rsidR="00E749BC" w:rsidRPr="002113EB" w:rsidRDefault="00E749BC" w:rsidP="00E749BC">
      <w:pPr>
        <w:spacing w:line="240" w:lineRule="auto"/>
        <w:rPr>
          <w:rFonts w:eastAsia="Calibri" w:cs="Times New Roman"/>
          <w:b/>
          <w:color w:val="auto"/>
          <w:szCs w:val="22"/>
          <w:lang w:val="en-GB" w:eastAsia="en-US"/>
        </w:rPr>
      </w:pPr>
      <w:r w:rsidRPr="002113EB">
        <w:rPr>
          <w:rFonts w:eastAsia="Calibri" w:cs="Times New Roman"/>
          <w:b/>
          <w:color w:val="auto"/>
          <w:szCs w:val="22"/>
          <w:lang w:val="en-GB" w:eastAsia="en-US"/>
        </w:rPr>
        <w:t>2. What expenses are eligible to be covered?</w:t>
      </w:r>
    </w:p>
    <w:p w14:paraId="6CAF2E67" w14:textId="1DB181FE" w:rsidR="00E749BC" w:rsidRPr="002113EB" w:rsidRDefault="00E749BC" w:rsidP="00E749BC">
      <w:pPr>
        <w:numPr>
          <w:ilvl w:val="0"/>
          <w:numId w:val="43"/>
        </w:numPr>
        <w:spacing w:after="160" w:line="240" w:lineRule="auto"/>
        <w:contextualSpacing/>
        <w:rPr>
          <w:rFonts w:eastAsia="Calibri" w:cs="Times New Roman"/>
          <w:color w:val="auto"/>
          <w:szCs w:val="22"/>
          <w:lang w:val="en-GB" w:eastAsia="en-US"/>
        </w:rPr>
      </w:pPr>
      <w:r w:rsidRPr="002113EB">
        <w:rPr>
          <w:rFonts w:eastAsia="Calibri" w:cs="Times New Roman"/>
          <w:color w:val="auto"/>
          <w:szCs w:val="22"/>
          <w:lang w:val="en-GB" w:eastAsia="en-US"/>
        </w:rPr>
        <w:t>Grants will average about €15,000.</w:t>
      </w:r>
      <w:r w:rsidR="002C7D09">
        <w:rPr>
          <w:rFonts w:eastAsia="Calibri" w:cs="Times New Roman"/>
          <w:color w:val="auto"/>
          <w:szCs w:val="22"/>
          <w:lang w:val="en-GB" w:eastAsia="en-US"/>
        </w:rPr>
        <w:t xml:space="preserve"> </w:t>
      </w:r>
    </w:p>
    <w:p w14:paraId="17940C86" w14:textId="77777777" w:rsidR="00E749BC" w:rsidRPr="002113EB" w:rsidRDefault="00E749BC" w:rsidP="00E749BC">
      <w:pPr>
        <w:numPr>
          <w:ilvl w:val="0"/>
          <w:numId w:val="43"/>
        </w:numPr>
        <w:spacing w:after="160" w:line="240" w:lineRule="auto"/>
        <w:contextualSpacing/>
        <w:rPr>
          <w:rFonts w:eastAsia="Calibri" w:cs="Times New Roman"/>
          <w:color w:val="auto"/>
          <w:szCs w:val="22"/>
          <w:lang w:val="en-GB" w:eastAsia="en-US"/>
        </w:rPr>
      </w:pPr>
      <w:r w:rsidRPr="002113EB">
        <w:rPr>
          <w:rFonts w:eastAsia="Calibri" w:cs="Times New Roman"/>
          <w:color w:val="auto"/>
          <w:szCs w:val="22"/>
          <w:lang w:val="en-GB" w:eastAsia="en-US"/>
        </w:rPr>
        <w:t>Grant funds can only cover project-related expenses, not running (operating) costs for organisations.</w:t>
      </w:r>
    </w:p>
    <w:p w14:paraId="25B121C2" w14:textId="77777777" w:rsidR="00E749BC" w:rsidRPr="002113EB" w:rsidRDefault="00E749BC" w:rsidP="00E749BC">
      <w:pPr>
        <w:numPr>
          <w:ilvl w:val="0"/>
          <w:numId w:val="43"/>
        </w:numPr>
        <w:spacing w:after="160" w:line="240" w:lineRule="auto"/>
        <w:contextualSpacing/>
        <w:rPr>
          <w:rFonts w:eastAsia="Calibri" w:cs="Times New Roman"/>
          <w:color w:val="auto"/>
          <w:szCs w:val="22"/>
          <w:lang w:val="en-GB" w:eastAsia="en-US"/>
        </w:rPr>
      </w:pPr>
      <w:r w:rsidRPr="002113EB">
        <w:rPr>
          <w:rFonts w:eastAsia="Calibri" w:cs="Times New Roman"/>
          <w:color w:val="auto"/>
          <w:szCs w:val="22"/>
          <w:lang w:val="en-GB" w:eastAsia="en-US"/>
        </w:rPr>
        <w:t>No support will be provided retroactively (i.e., to projects already implemented).</w:t>
      </w:r>
    </w:p>
    <w:p w14:paraId="2EA63BC8" w14:textId="77777777" w:rsidR="00E749BC" w:rsidRPr="002113EB" w:rsidRDefault="00E749BC" w:rsidP="00E749BC">
      <w:pPr>
        <w:spacing w:line="240" w:lineRule="auto"/>
        <w:rPr>
          <w:rFonts w:eastAsia="Calibri" w:cs="Times New Roman"/>
          <w:color w:val="auto"/>
          <w:szCs w:val="22"/>
          <w:lang w:val="en-GB" w:eastAsia="en-US"/>
        </w:rPr>
      </w:pPr>
    </w:p>
    <w:p w14:paraId="3A5029E5" w14:textId="77777777" w:rsidR="00E749BC" w:rsidRPr="002113EB" w:rsidRDefault="00E749BC" w:rsidP="00E749BC">
      <w:pPr>
        <w:spacing w:line="240" w:lineRule="auto"/>
        <w:rPr>
          <w:rFonts w:eastAsia="Calibri" w:cs="Times New Roman"/>
          <w:color w:val="auto"/>
          <w:szCs w:val="22"/>
          <w:lang w:val="en-GB" w:eastAsia="en-US"/>
        </w:rPr>
      </w:pPr>
      <w:r w:rsidRPr="002113EB">
        <w:rPr>
          <w:rFonts w:eastAsia="Calibri" w:cs="Times New Roman"/>
          <w:b/>
          <w:color w:val="0070C0"/>
          <w:sz w:val="24"/>
          <w:szCs w:val="24"/>
          <w:lang w:val="en-GB" w:eastAsia="en-US"/>
        </w:rPr>
        <w:t>SELECTION CRITERIA</w:t>
      </w:r>
    </w:p>
    <w:p w14:paraId="3063FF8C" w14:textId="77777777" w:rsidR="00E749BC" w:rsidRPr="002113EB" w:rsidRDefault="00E749BC" w:rsidP="00E749BC">
      <w:pPr>
        <w:spacing w:line="240" w:lineRule="auto"/>
        <w:rPr>
          <w:rFonts w:eastAsia="Calibri" w:cs="Times New Roman"/>
          <w:color w:val="auto"/>
          <w:szCs w:val="22"/>
          <w:lang w:val="en-GB" w:eastAsia="en-US"/>
        </w:rPr>
      </w:pPr>
    </w:p>
    <w:p w14:paraId="074F7109" w14:textId="0967C38F" w:rsidR="00E749BC" w:rsidRDefault="00E749BC" w:rsidP="00E749BC">
      <w:pPr>
        <w:spacing w:line="240" w:lineRule="auto"/>
        <w:rPr>
          <w:rFonts w:eastAsia="Calibri" w:cs="Times New Roman"/>
          <w:color w:val="auto"/>
          <w:szCs w:val="22"/>
          <w:lang w:val="en-GB" w:eastAsia="en-US"/>
        </w:rPr>
      </w:pPr>
      <w:r w:rsidRPr="002113EB">
        <w:rPr>
          <w:rFonts w:eastAsia="Calibri" w:cs="Times New Roman"/>
          <w:color w:val="auto"/>
          <w:szCs w:val="22"/>
          <w:lang w:val="en-GB" w:eastAsia="en-US"/>
        </w:rPr>
        <w:t xml:space="preserve">Projects will be evaluated by Prince Claus Fund staff and </w:t>
      </w:r>
      <w:r w:rsidR="00623CE8">
        <w:rPr>
          <w:rFonts w:eastAsia="Calibri" w:cs="Times New Roman"/>
          <w:color w:val="auto"/>
          <w:szCs w:val="22"/>
          <w:lang w:val="en-GB" w:eastAsia="en-US"/>
        </w:rPr>
        <w:t>external expert</w:t>
      </w:r>
      <w:r w:rsidRPr="002113EB">
        <w:rPr>
          <w:rFonts w:eastAsia="Calibri" w:cs="Times New Roman"/>
          <w:color w:val="auto"/>
          <w:szCs w:val="22"/>
          <w:lang w:val="en-GB" w:eastAsia="en-US"/>
        </w:rPr>
        <w:t xml:space="preserve"> reviewers. The selection criteria are: </w:t>
      </w:r>
    </w:p>
    <w:p w14:paraId="0DB00B36" w14:textId="77777777" w:rsidR="00E749BC" w:rsidRPr="00602783" w:rsidRDefault="00E749BC" w:rsidP="00E749BC">
      <w:pPr>
        <w:pStyle w:val="BasistekstPrinsClausFonds"/>
        <w:rPr>
          <w:rFonts w:eastAsia="Calibri"/>
          <w:lang w:val="en-GB" w:eastAsia="en-US"/>
        </w:rPr>
      </w:pPr>
    </w:p>
    <w:p w14:paraId="35AADF26" w14:textId="76BF7FAB" w:rsidR="00E749BC" w:rsidRPr="002113EB" w:rsidRDefault="00623CE8" w:rsidP="00E749BC">
      <w:pPr>
        <w:numPr>
          <w:ilvl w:val="0"/>
          <w:numId w:val="44"/>
        </w:numPr>
        <w:spacing w:after="160" w:line="240" w:lineRule="auto"/>
        <w:rPr>
          <w:rFonts w:eastAsia="Calibri" w:cs="Times New Roman"/>
          <w:color w:val="auto"/>
          <w:szCs w:val="22"/>
          <w:lang w:val="en-GB" w:eastAsia="en-US"/>
        </w:rPr>
      </w:pPr>
      <w:r>
        <w:rPr>
          <w:rFonts w:eastAsia="Calibri" w:cs="Times New Roman"/>
          <w:color w:val="auto"/>
          <w:szCs w:val="22"/>
          <w:lang w:val="en-GB" w:eastAsia="en-US"/>
        </w:rPr>
        <w:t>U</w:t>
      </w:r>
      <w:r w:rsidR="00E749BC" w:rsidRPr="002113EB">
        <w:rPr>
          <w:rFonts w:eastAsia="Calibri" w:cs="Times New Roman"/>
          <w:color w:val="auto"/>
          <w:szCs w:val="22"/>
          <w:lang w:val="en-GB" w:eastAsia="en-US"/>
        </w:rPr>
        <w:t xml:space="preserve">rgency of the need identified – the threat </w:t>
      </w:r>
      <w:r>
        <w:rPr>
          <w:rFonts w:eastAsia="Calibri" w:cs="Times New Roman"/>
          <w:color w:val="auto"/>
          <w:szCs w:val="22"/>
          <w:lang w:val="en-GB" w:eastAsia="en-US"/>
        </w:rPr>
        <w:t xml:space="preserve">of imminent loss of the affected heritage </w:t>
      </w:r>
      <w:r w:rsidR="00E749BC" w:rsidRPr="002113EB">
        <w:rPr>
          <w:rFonts w:eastAsia="Calibri" w:cs="Times New Roman"/>
          <w:color w:val="auto"/>
          <w:szCs w:val="22"/>
          <w:lang w:val="en-GB" w:eastAsia="en-US"/>
        </w:rPr>
        <w:t>must be pressing</w:t>
      </w:r>
      <w:r>
        <w:rPr>
          <w:rFonts w:eastAsia="Calibri" w:cs="Times New Roman"/>
          <w:color w:val="auto"/>
          <w:szCs w:val="22"/>
          <w:lang w:val="en-GB" w:eastAsia="en-US"/>
        </w:rPr>
        <w:t>.</w:t>
      </w:r>
    </w:p>
    <w:p w14:paraId="773F880C" w14:textId="0451F3FB" w:rsidR="00E749BC" w:rsidRPr="002113EB" w:rsidRDefault="00623CE8" w:rsidP="00E749BC">
      <w:pPr>
        <w:numPr>
          <w:ilvl w:val="0"/>
          <w:numId w:val="44"/>
        </w:numPr>
        <w:spacing w:after="160" w:line="240" w:lineRule="auto"/>
        <w:rPr>
          <w:rFonts w:eastAsia="Calibri" w:cs="Times New Roman"/>
          <w:color w:val="auto"/>
          <w:szCs w:val="22"/>
          <w:lang w:val="en-GB" w:eastAsia="en-US"/>
        </w:rPr>
      </w:pPr>
      <w:r>
        <w:rPr>
          <w:rFonts w:eastAsia="Calibri" w:cs="Times New Roman"/>
          <w:color w:val="auto"/>
          <w:szCs w:val="22"/>
          <w:lang w:val="en-GB" w:eastAsia="en-US"/>
        </w:rPr>
        <w:t>S</w:t>
      </w:r>
      <w:r w:rsidR="00E749BC" w:rsidRPr="002113EB">
        <w:rPr>
          <w:rFonts w:eastAsia="Calibri" w:cs="Times New Roman"/>
          <w:color w:val="auto"/>
          <w:szCs w:val="22"/>
          <w:lang w:val="en-GB" w:eastAsia="en-US"/>
        </w:rPr>
        <w:t>oundness and sustainability of the plan for preservation and/or dissemination – the plan must be feasible, realistic, and well thought out to prevent or limit future vulnerability</w:t>
      </w:r>
      <w:r>
        <w:rPr>
          <w:rFonts w:eastAsia="Calibri" w:cs="Times New Roman"/>
          <w:color w:val="auto"/>
          <w:szCs w:val="22"/>
          <w:lang w:val="en-GB" w:eastAsia="en-US"/>
        </w:rPr>
        <w:t>.</w:t>
      </w:r>
    </w:p>
    <w:p w14:paraId="5B532CFE" w14:textId="25B5C3F3" w:rsidR="00E749BC" w:rsidRPr="002113EB" w:rsidRDefault="00623CE8" w:rsidP="00E749BC">
      <w:pPr>
        <w:numPr>
          <w:ilvl w:val="0"/>
          <w:numId w:val="44"/>
        </w:numPr>
        <w:spacing w:after="160" w:line="240" w:lineRule="auto"/>
        <w:rPr>
          <w:rFonts w:eastAsia="Calibri" w:cs="Times New Roman"/>
          <w:color w:val="auto"/>
          <w:szCs w:val="22"/>
          <w:lang w:val="en-GB" w:eastAsia="en-US"/>
        </w:rPr>
      </w:pPr>
      <w:r>
        <w:rPr>
          <w:rFonts w:eastAsia="Calibri" w:cs="Times New Roman"/>
          <w:color w:val="auto"/>
          <w:szCs w:val="22"/>
          <w:lang w:val="en-GB" w:eastAsia="en-US"/>
        </w:rPr>
        <w:t>S</w:t>
      </w:r>
      <w:r w:rsidR="00E749BC" w:rsidRPr="002113EB">
        <w:rPr>
          <w:rFonts w:eastAsia="Calibri" w:cs="Times New Roman"/>
          <w:color w:val="auto"/>
          <w:szCs w:val="22"/>
          <w:lang w:val="en-GB" w:eastAsia="en-US"/>
        </w:rPr>
        <w:t>ignificance of the threatened documentary heritage to local, regional, and/or world communities – the heritage must be of value to an identified group of people</w:t>
      </w:r>
    </w:p>
    <w:p w14:paraId="20F1F733" w14:textId="77777777" w:rsidR="00E749BC" w:rsidRPr="002113EB" w:rsidRDefault="00E749BC" w:rsidP="00E749BC">
      <w:pPr>
        <w:spacing w:line="240" w:lineRule="auto"/>
        <w:rPr>
          <w:rFonts w:eastAsia="Calibri" w:cs="Times New Roman"/>
          <w:color w:val="auto"/>
          <w:szCs w:val="22"/>
          <w:lang w:val="en-GB" w:eastAsia="en-US"/>
        </w:rPr>
      </w:pPr>
    </w:p>
    <w:p w14:paraId="7DA51AB8" w14:textId="77777777" w:rsidR="00E749BC" w:rsidRPr="002113EB" w:rsidRDefault="00E749BC" w:rsidP="00E749BC">
      <w:pPr>
        <w:spacing w:line="240" w:lineRule="auto"/>
        <w:rPr>
          <w:rFonts w:eastAsia="Calibri" w:cs="Times New Roman"/>
          <w:color w:val="auto"/>
          <w:szCs w:val="22"/>
          <w:lang w:val="en-GB" w:eastAsia="en-US"/>
        </w:rPr>
      </w:pPr>
      <w:r w:rsidRPr="002113EB">
        <w:rPr>
          <w:rFonts w:eastAsia="Calibri" w:cs="Times New Roman"/>
          <w:color w:val="auto"/>
          <w:szCs w:val="22"/>
          <w:lang w:val="en-GB" w:eastAsia="en-US"/>
        </w:rPr>
        <w:t>This grant selection aims to ensure that projects are selected in a transparent and fair manner, according to clear criteria, and through a rigorous process giving due consideration to all proposals that meet the eligibility requirements.</w:t>
      </w:r>
    </w:p>
    <w:p w14:paraId="1429B471" w14:textId="77777777" w:rsidR="0068669B" w:rsidRDefault="0068669B" w:rsidP="001E2E6C">
      <w:pPr>
        <w:pStyle w:val="BasistekstPrinsClausFonds"/>
        <w:rPr>
          <w:lang w:val="en-GB"/>
        </w:rPr>
      </w:pPr>
    </w:p>
    <w:p w14:paraId="4BA666BE" w14:textId="77777777" w:rsidR="00623CE8" w:rsidRPr="002113EB" w:rsidRDefault="00623CE8" w:rsidP="00623CE8">
      <w:pPr>
        <w:spacing w:line="240" w:lineRule="auto"/>
        <w:rPr>
          <w:rFonts w:eastAsia="Calibri" w:cs="Times New Roman"/>
          <w:b/>
          <w:color w:val="0070C0"/>
          <w:sz w:val="24"/>
          <w:szCs w:val="24"/>
          <w:lang w:val="en-GB" w:eastAsia="en-US"/>
        </w:rPr>
      </w:pPr>
      <w:r w:rsidRPr="002113EB">
        <w:rPr>
          <w:rFonts w:eastAsia="Calibri" w:cs="Times New Roman"/>
          <w:b/>
          <w:color w:val="0070C0"/>
          <w:sz w:val="24"/>
          <w:szCs w:val="24"/>
          <w:lang w:val="en-GB" w:eastAsia="en-US"/>
        </w:rPr>
        <w:t xml:space="preserve">HOW TO APPLY </w:t>
      </w:r>
    </w:p>
    <w:p w14:paraId="49C05D57" w14:textId="77777777" w:rsidR="00623CE8" w:rsidRPr="002113EB" w:rsidDel="00F63A25" w:rsidRDefault="00623CE8" w:rsidP="00623CE8">
      <w:pPr>
        <w:spacing w:line="240" w:lineRule="auto"/>
        <w:rPr>
          <w:rFonts w:eastAsia="Calibri" w:cs="Times New Roman"/>
          <w:b/>
          <w:color w:val="0070C0"/>
          <w:sz w:val="24"/>
          <w:szCs w:val="24"/>
          <w:lang w:val="en-GB" w:eastAsia="en-US"/>
        </w:rPr>
      </w:pPr>
    </w:p>
    <w:p w14:paraId="73C9B608" w14:textId="624643AA" w:rsidR="00623CE8" w:rsidRPr="00834DED" w:rsidRDefault="00623CE8" w:rsidP="00623CE8">
      <w:pPr>
        <w:spacing w:line="240" w:lineRule="auto"/>
        <w:rPr>
          <w:rFonts w:eastAsia="Calibri" w:cs="Times New Roman"/>
          <w:color w:val="auto"/>
          <w:szCs w:val="22"/>
          <w:lang w:val="en-GB" w:eastAsia="en-US"/>
        </w:rPr>
      </w:pPr>
      <w:r w:rsidRPr="00834DED">
        <w:rPr>
          <w:rFonts w:eastAsia="Calibri" w:cs="Times New Roman"/>
          <w:b/>
          <w:color w:val="auto"/>
          <w:szCs w:val="22"/>
          <w:lang w:val="en-GB" w:eastAsia="en-US"/>
        </w:rPr>
        <w:t>Proposals will be accepted throughout the call</w:t>
      </w:r>
      <w:r w:rsidRPr="00834DED">
        <w:rPr>
          <w:rFonts w:eastAsia="Calibri" w:cs="Times New Roman"/>
          <w:color w:val="auto"/>
          <w:szCs w:val="22"/>
          <w:lang w:val="en-GB" w:eastAsia="en-US"/>
        </w:rPr>
        <w:t xml:space="preserve">. </w:t>
      </w:r>
      <w:r w:rsidRPr="00834DED">
        <w:rPr>
          <w:rFonts w:eastAsia="Calibri" w:cs="Times New Roman"/>
          <w:b/>
          <w:color w:val="auto"/>
          <w:szCs w:val="22"/>
          <w:lang w:val="en-GB" w:eastAsia="en-US"/>
        </w:rPr>
        <w:t>The budget for this call is limited and the most urgent applications are given priority.</w:t>
      </w:r>
      <w:r>
        <w:rPr>
          <w:rFonts w:eastAsia="Calibri" w:cs="Times New Roman"/>
          <w:b/>
          <w:color w:val="auto"/>
          <w:szCs w:val="22"/>
          <w:lang w:val="en-GB" w:eastAsia="en-US"/>
        </w:rPr>
        <w:t xml:space="preserve"> </w:t>
      </w:r>
      <w:r w:rsidRPr="00D0667B">
        <w:rPr>
          <w:rFonts w:eastAsia="Calibri" w:cs="Times New Roman"/>
          <w:b/>
          <w:color w:val="auto"/>
          <w:szCs w:val="22"/>
          <w:lang w:val="en-GB" w:eastAsia="en-US"/>
        </w:rPr>
        <w:t>The</w:t>
      </w:r>
      <w:r w:rsidR="00966815">
        <w:rPr>
          <w:rFonts w:eastAsia="Calibri" w:cs="Times New Roman"/>
          <w:b/>
          <w:color w:val="auto"/>
          <w:szCs w:val="22"/>
          <w:lang w:val="en-GB" w:eastAsia="en-US"/>
        </w:rPr>
        <w:t xml:space="preserve"> deadline for applications is 31</w:t>
      </w:r>
      <w:bookmarkStart w:id="0" w:name="_GoBack"/>
      <w:bookmarkEnd w:id="0"/>
      <w:r w:rsidRPr="00D0667B">
        <w:rPr>
          <w:rFonts w:eastAsia="Calibri" w:cs="Times New Roman"/>
          <w:b/>
          <w:color w:val="auto"/>
          <w:szCs w:val="22"/>
          <w:lang w:val="en-GB" w:eastAsia="en-US"/>
        </w:rPr>
        <w:t xml:space="preserve"> January 2020 at 17:00 Amsterdam time (CET).</w:t>
      </w:r>
      <w:r w:rsidRPr="00834DED">
        <w:rPr>
          <w:rFonts w:eastAsia="Calibri" w:cs="Times New Roman"/>
          <w:color w:val="auto"/>
          <w:szCs w:val="22"/>
          <w:lang w:val="en-GB" w:eastAsia="en-US"/>
        </w:rPr>
        <w:t xml:space="preserve"> Applica</w:t>
      </w:r>
      <w:r>
        <w:rPr>
          <w:rFonts w:eastAsia="Calibri" w:cs="Times New Roman"/>
          <w:color w:val="auto"/>
          <w:szCs w:val="22"/>
          <w:lang w:val="en-GB" w:eastAsia="en-US"/>
        </w:rPr>
        <w:t xml:space="preserve">tions received after the </w:t>
      </w:r>
      <w:r w:rsidRPr="00834DED">
        <w:rPr>
          <w:rFonts w:eastAsia="Calibri" w:cs="Times New Roman"/>
          <w:color w:val="auto"/>
          <w:szCs w:val="22"/>
          <w:lang w:val="en-GB" w:eastAsia="en-US"/>
        </w:rPr>
        <w:t xml:space="preserve">deadline cannot be considered. </w:t>
      </w:r>
      <w:r w:rsidR="00752308">
        <w:rPr>
          <w:rFonts w:eastAsia="Calibri" w:cs="Times New Roman"/>
          <w:color w:val="auto"/>
          <w:szCs w:val="22"/>
          <w:lang w:val="en-GB" w:eastAsia="en-US"/>
        </w:rPr>
        <w:t xml:space="preserve">We </w:t>
      </w:r>
      <w:r w:rsidRPr="00834DED">
        <w:rPr>
          <w:rFonts w:eastAsia="Calibri" w:cs="Times New Roman"/>
          <w:color w:val="auto"/>
          <w:szCs w:val="22"/>
          <w:lang w:val="en-GB" w:eastAsia="en-US"/>
        </w:rPr>
        <w:t>recommen</w:t>
      </w:r>
      <w:r w:rsidR="00D0667B">
        <w:rPr>
          <w:rFonts w:eastAsia="Calibri" w:cs="Times New Roman"/>
          <w:color w:val="auto"/>
          <w:szCs w:val="22"/>
          <w:lang w:val="en-GB" w:eastAsia="en-US"/>
        </w:rPr>
        <w:t xml:space="preserve">ded </w:t>
      </w:r>
      <w:r w:rsidR="00752308">
        <w:rPr>
          <w:rFonts w:eastAsia="Calibri" w:cs="Times New Roman"/>
          <w:color w:val="auto"/>
          <w:szCs w:val="22"/>
          <w:lang w:val="en-GB" w:eastAsia="en-US"/>
        </w:rPr>
        <w:t xml:space="preserve">that applicants </w:t>
      </w:r>
      <w:r w:rsidR="00D0667B">
        <w:rPr>
          <w:rFonts w:eastAsia="Calibri" w:cs="Times New Roman"/>
          <w:color w:val="auto"/>
          <w:szCs w:val="22"/>
          <w:lang w:val="en-GB" w:eastAsia="en-US"/>
        </w:rPr>
        <w:t xml:space="preserve">not wait until the </w:t>
      </w:r>
      <w:r w:rsidRPr="00834DED">
        <w:rPr>
          <w:rFonts w:eastAsia="Calibri" w:cs="Times New Roman"/>
          <w:color w:val="auto"/>
          <w:szCs w:val="22"/>
          <w:lang w:val="en-GB" w:eastAsia="en-US"/>
        </w:rPr>
        <w:t>deadline but to apply as soon as possible after your documentary heritage is affected by conflict, natural</w:t>
      </w:r>
      <w:r w:rsidR="00752308">
        <w:rPr>
          <w:rFonts w:eastAsia="Calibri" w:cs="Times New Roman"/>
          <w:color w:val="auto"/>
          <w:szCs w:val="22"/>
          <w:lang w:val="en-GB" w:eastAsia="en-US"/>
        </w:rPr>
        <w:t>,</w:t>
      </w:r>
      <w:r w:rsidRPr="00834DED">
        <w:rPr>
          <w:rFonts w:eastAsia="Calibri" w:cs="Times New Roman"/>
          <w:color w:val="auto"/>
          <w:szCs w:val="22"/>
          <w:lang w:val="en-GB" w:eastAsia="en-US"/>
        </w:rPr>
        <w:t xml:space="preserve"> and/or man-made disaster. </w:t>
      </w:r>
    </w:p>
    <w:p w14:paraId="1C595289" w14:textId="77777777" w:rsidR="00623CE8" w:rsidRDefault="00623CE8" w:rsidP="00623CE8">
      <w:pPr>
        <w:pStyle w:val="BasistekstPrinsClausFonds"/>
        <w:rPr>
          <w:rFonts w:eastAsia="Calibri"/>
          <w:lang w:val="en-GB" w:eastAsia="en-US"/>
        </w:rPr>
      </w:pPr>
    </w:p>
    <w:p w14:paraId="47FA8386" w14:textId="7943ABCF" w:rsidR="00623CE8" w:rsidRPr="002113EB" w:rsidRDefault="00623CE8" w:rsidP="00623CE8">
      <w:pPr>
        <w:spacing w:line="240" w:lineRule="auto"/>
        <w:rPr>
          <w:rFonts w:eastAsia="Calibri" w:cs="Times New Roman"/>
          <w:color w:val="auto"/>
          <w:szCs w:val="22"/>
          <w:lang w:val="en-GB" w:eastAsia="en-US"/>
        </w:rPr>
      </w:pPr>
      <w:r w:rsidRPr="00D0667B">
        <w:rPr>
          <w:rFonts w:eastAsia="Calibri" w:cs="Times New Roman"/>
          <w:b/>
          <w:color w:val="auto"/>
          <w:szCs w:val="22"/>
          <w:lang w:val="en-GB" w:eastAsia="en-US"/>
        </w:rPr>
        <w:t xml:space="preserve">To apply, please </w:t>
      </w:r>
      <w:r w:rsidR="00D0667B" w:rsidRPr="00D0667B">
        <w:rPr>
          <w:rFonts w:eastAsia="Calibri" w:cs="Times New Roman"/>
          <w:b/>
          <w:color w:val="auto"/>
          <w:szCs w:val="22"/>
          <w:lang w:val="en-GB" w:eastAsia="en-US"/>
        </w:rPr>
        <w:t xml:space="preserve">download and complete the Statement of Need </w:t>
      </w:r>
      <w:r w:rsidR="00752308">
        <w:rPr>
          <w:rFonts w:eastAsia="Calibri" w:cs="Times New Roman"/>
          <w:b/>
          <w:color w:val="auto"/>
          <w:szCs w:val="22"/>
          <w:lang w:val="en-GB" w:eastAsia="en-US"/>
        </w:rPr>
        <w:t xml:space="preserve">form </w:t>
      </w:r>
      <w:r w:rsidR="00D0667B" w:rsidRPr="00D0667B">
        <w:rPr>
          <w:rFonts w:eastAsia="Calibri" w:cs="Times New Roman"/>
          <w:b/>
          <w:color w:val="auto"/>
          <w:szCs w:val="22"/>
          <w:lang w:val="en-GB" w:eastAsia="en-US"/>
        </w:rPr>
        <w:t>available on our website</w:t>
      </w:r>
      <w:r w:rsidR="00D0667B">
        <w:rPr>
          <w:rFonts w:eastAsia="Calibri" w:cs="Times New Roman"/>
          <w:color w:val="auto"/>
          <w:szCs w:val="22"/>
          <w:lang w:val="en-GB" w:eastAsia="en-US"/>
        </w:rPr>
        <w:t xml:space="preserve">: </w:t>
      </w:r>
      <w:hyperlink r:id="rId10" w:history="1">
        <w:r w:rsidR="00734839" w:rsidRPr="00734839">
          <w:rPr>
            <w:rStyle w:val="Hyperlink"/>
            <w:rFonts w:eastAsia="Calibri" w:cs="Times New Roman"/>
            <w:szCs w:val="22"/>
            <w:lang w:val="en-GB" w:eastAsia="en-US"/>
          </w:rPr>
          <w:t>www.princeclausfund.org/open-call-first-aid-to-documentary-heritage-under-threat-2019</w:t>
        </w:r>
      </w:hyperlink>
      <w:r w:rsidR="00734839" w:rsidRPr="00734839">
        <w:rPr>
          <w:rFonts w:eastAsia="Calibri" w:cs="Times New Roman"/>
          <w:color w:val="auto"/>
          <w:szCs w:val="22"/>
          <w:lang w:val="en-GB" w:eastAsia="en-US"/>
        </w:rPr>
        <w:t>.</w:t>
      </w:r>
      <w:r w:rsidR="00907376">
        <w:rPr>
          <w:rFonts w:eastAsia="Calibri" w:cs="Times New Roman"/>
          <w:color w:val="auto"/>
          <w:szCs w:val="22"/>
          <w:lang w:val="en-GB" w:eastAsia="en-US"/>
        </w:rPr>
        <w:t xml:space="preserve"> </w:t>
      </w:r>
      <w:r w:rsidR="00D0667B">
        <w:rPr>
          <w:rFonts w:eastAsia="Calibri" w:cs="Times New Roman"/>
          <w:color w:val="auto"/>
          <w:szCs w:val="22"/>
          <w:lang w:val="en-GB" w:eastAsia="en-US"/>
        </w:rPr>
        <w:t xml:space="preserve">The form can be completed in </w:t>
      </w:r>
      <w:r w:rsidR="00D0667B" w:rsidRPr="002113EB">
        <w:rPr>
          <w:rFonts w:eastAsia="Calibri" w:cs="Times New Roman"/>
          <w:color w:val="auto"/>
          <w:szCs w:val="22"/>
          <w:lang w:val="en-GB" w:eastAsia="en-US"/>
        </w:rPr>
        <w:t xml:space="preserve">English, French, or Spanish. </w:t>
      </w:r>
      <w:r w:rsidR="00D0667B">
        <w:rPr>
          <w:rFonts w:eastAsia="Calibri" w:cs="Times New Roman"/>
          <w:color w:val="auto"/>
          <w:szCs w:val="22"/>
          <w:lang w:val="en-GB" w:eastAsia="en-US"/>
        </w:rPr>
        <w:t>Please send the completed form,</w:t>
      </w:r>
      <w:r w:rsidRPr="002113EB">
        <w:rPr>
          <w:rFonts w:eastAsia="Calibri" w:cs="Times New Roman"/>
          <w:color w:val="auto"/>
          <w:szCs w:val="22"/>
          <w:lang w:val="en-GB" w:eastAsia="en-US"/>
        </w:rPr>
        <w:t xml:space="preserve"> with supporting materials (if available), to </w:t>
      </w:r>
      <w:hyperlink r:id="rId11" w:history="1">
        <w:r w:rsidRPr="00716672">
          <w:rPr>
            <w:rFonts w:eastAsia="Calibri" w:cs="Times New Roman"/>
            <w:color w:val="0563C1"/>
            <w:szCs w:val="22"/>
            <w:u w:val="single"/>
            <w:lang w:val="en-GB" w:eastAsia="en-US"/>
          </w:rPr>
          <w:t>cer@princeclausfund.nl</w:t>
        </w:r>
      </w:hyperlink>
      <w:r w:rsidRPr="002113EB">
        <w:rPr>
          <w:rFonts w:eastAsia="Calibri" w:cs="Times New Roman"/>
          <w:color w:val="auto"/>
          <w:szCs w:val="22"/>
          <w:lang w:val="en-GB" w:eastAsia="en-US"/>
        </w:rPr>
        <w:t xml:space="preserve">, </w:t>
      </w:r>
    </w:p>
    <w:p w14:paraId="704940F2" w14:textId="77777777" w:rsidR="00623CE8" w:rsidRPr="002113EB" w:rsidRDefault="00623CE8" w:rsidP="00623CE8">
      <w:pPr>
        <w:spacing w:line="240" w:lineRule="auto"/>
        <w:rPr>
          <w:rFonts w:eastAsia="Calibri" w:cs="Times New Roman"/>
          <w:color w:val="auto"/>
          <w:szCs w:val="22"/>
          <w:lang w:val="en-GB" w:eastAsia="en-US"/>
        </w:rPr>
      </w:pPr>
    </w:p>
    <w:p w14:paraId="454D8265" w14:textId="40040EC8" w:rsidR="00623CE8" w:rsidRDefault="00623CE8" w:rsidP="00623CE8">
      <w:pPr>
        <w:spacing w:line="240" w:lineRule="auto"/>
        <w:rPr>
          <w:rFonts w:eastAsia="Calibri" w:cs="Times New Roman"/>
          <w:color w:val="auto"/>
          <w:szCs w:val="22"/>
          <w:lang w:val="en-GB" w:eastAsia="en-US"/>
        </w:rPr>
      </w:pPr>
      <w:r w:rsidRPr="002113EB">
        <w:rPr>
          <w:rFonts w:eastAsia="Calibri" w:cs="Times New Roman"/>
          <w:color w:val="auto"/>
          <w:szCs w:val="22"/>
          <w:lang w:val="en-GB" w:eastAsia="en-US"/>
        </w:rPr>
        <w:t xml:space="preserve">Applicants will receive an email confirmation once the </w:t>
      </w:r>
      <w:r w:rsidR="00D0667B">
        <w:rPr>
          <w:rFonts w:eastAsia="Calibri" w:cs="Times New Roman"/>
          <w:color w:val="auto"/>
          <w:szCs w:val="22"/>
          <w:lang w:val="en-GB" w:eastAsia="en-US"/>
        </w:rPr>
        <w:t>Statement of N</w:t>
      </w:r>
      <w:r w:rsidRPr="002113EB">
        <w:rPr>
          <w:rFonts w:eastAsia="Calibri" w:cs="Times New Roman"/>
          <w:color w:val="auto"/>
          <w:szCs w:val="22"/>
          <w:lang w:val="en-GB" w:eastAsia="en-US"/>
        </w:rPr>
        <w:t>eed has been received. The most promising applicants will be invited within about seven days to submit a more complete application. Given the urgent nature of these projects, it is anticipated that, in most cases, complete applications will receive final decisions within a few weeks. The response time may be longer if additional information is needed from applicants.</w:t>
      </w:r>
    </w:p>
    <w:p w14:paraId="1EFC0DB9" w14:textId="77777777" w:rsidR="0068669B" w:rsidRDefault="0068669B" w:rsidP="001E2E6C">
      <w:pPr>
        <w:pStyle w:val="BasistekstPrinsClausFonds"/>
        <w:rPr>
          <w:lang w:val="en-GB"/>
        </w:rPr>
      </w:pPr>
    </w:p>
    <w:p w14:paraId="2552A920" w14:textId="77777777" w:rsidR="00D0667B" w:rsidRPr="002113EB" w:rsidRDefault="00D0667B" w:rsidP="00D0667B">
      <w:pPr>
        <w:spacing w:line="240" w:lineRule="auto"/>
        <w:rPr>
          <w:rFonts w:eastAsia="Calibri" w:cs="Times New Roman"/>
          <w:b/>
          <w:color w:val="0070C0"/>
          <w:sz w:val="24"/>
          <w:szCs w:val="24"/>
          <w:lang w:val="en-GB" w:eastAsia="en-US"/>
        </w:rPr>
      </w:pPr>
      <w:r w:rsidRPr="002113EB">
        <w:rPr>
          <w:rFonts w:eastAsia="Calibri" w:cs="Times New Roman"/>
          <w:b/>
          <w:color w:val="0070C0"/>
          <w:sz w:val="24"/>
          <w:szCs w:val="24"/>
          <w:lang w:val="en-GB" w:eastAsia="en-US"/>
        </w:rPr>
        <w:t>ABOUT THE WHITING FOUNDATION</w:t>
      </w:r>
    </w:p>
    <w:p w14:paraId="6F2EED64" w14:textId="77777777" w:rsidR="00D0667B" w:rsidRPr="002113EB" w:rsidRDefault="00D0667B" w:rsidP="00D0667B">
      <w:pPr>
        <w:spacing w:line="240" w:lineRule="auto"/>
        <w:rPr>
          <w:rFonts w:eastAsia="Calibri" w:cs="Segoe UI"/>
          <w:b/>
          <w:color w:val="0070C0"/>
          <w:szCs w:val="22"/>
          <w:lang w:val="en-GB" w:eastAsia="en-US"/>
        </w:rPr>
      </w:pPr>
    </w:p>
    <w:p w14:paraId="561B0355" w14:textId="65955B73" w:rsidR="00D0667B" w:rsidRDefault="00D0667B" w:rsidP="00D0667B">
      <w:pPr>
        <w:spacing w:line="240" w:lineRule="auto"/>
        <w:rPr>
          <w:rFonts w:eastAsia="Calibri" w:cs="Segoe UI"/>
          <w:color w:val="auto"/>
          <w:szCs w:val="22"/>
          <w:lang w:val="en-GB" w:eastAsia="en-US"/>
        </w:rPr>
      </w:pPr>
      <w:r w:rsidRPr="002113EB">
        <w:rPr>
          <w:rFonts w:eastAsia="Calibri" w:cs="Segoe UI"/>
          <w:color w:val="auto"/>
          <w:szCs w:val="22"/>
          <w:lang w:val="en-GB" w:eastAsia="en-US"/>
        </w:rPr>
        <w:t>The Whiting Foundation supports literature and the humanities. We believe that it is imperative that the collective treasures of history and memory be passed on to the future with as little loss as we can manage. Recognizing that irreplaceable cultural heritage is being destroyed at an alarming rate around the globe, we are committed to supporting the urgent fight to save the fruits of human civilization.</w:t>
      </w:r>
    </w:p>
    <w:p w14:paraId="655BABEB" w14:textId="77777777" w:rsidR="00D0667B" w:rsidRPr="00716672" w:rsidRDefault="00D0667B" w:rsidP="00D0667B">
      <w:pPr>
        <w:pStyle w:val="BasistekstPrinsClausFonds"/>
        <w:rPr>
          <w:lang w:val="en-GB" w:eastAsia="en-US"/>
        </w:rPr>
      </w:pPr>
    </w:p>
    <w:p w14:paraId="08DF40A0" w14:textId="77777777" w:rsidR="00D0667B" w:rsidRPr="002113EB" w:rsidRDefault="00D0667B" w:rsidP="00D0667B">
      <w:pPr>
        <w:spacing w:line="240" w:lineRule="auto"/>
        <w:rPr>
          <w:rFonts w:eastAsia="Calibri" w:cs="Times New Roman"/>
          <w:b/>
          <w:color w:val="0070C0"/>
          <w:sz w:val="24"/>
          <w:szCs w:val="24"/>
          <w:lang w:val="en-GB" w:eastAsia="en-US"/>
        </w:rPr>
      </w:pPr>
      <w:r w:rsidRPr="002113EB">
        <w:rPr>
          <w:rFonts w:eastAsia="Calibri" w:cs="Times New Roman"/>
          <w:b/>
          <w:color w:val="0070C0"/>
          <w:sz w:val="24"/>
          <w:szCs w:val="24"/>
          <w:lang w:val="en-GB" w:eastAsia="en-US"/>
        </w:rPr>
        <w:t>ABOUT THE PRINCE CLAUS FUND</w:t>
      </w:r>
    </w:p>
    <w:p w14:paraId="77BEDCF7" w14:textId="77777777" w:rsidR="00D0667B" w:rsidRPr="002113EB" w:rsidRDefault="00D0667B" w:rsidP="00D0667B">
      <w:pPr>
        <w:spacing w:line="240" w:lineRule="auto"/>
        <w:rPr>
          <w:rFonts w:eastAsia="Calibri" w:cs="Segoe UI"/>
          <w:b/>
          <w:color w:val="0070C0"/>
          <w:szCs w:val="22"/>
          <w:lang w:val="en-GB" w:eastAsia="en-US"/>
        </w:rPr>
      </w:pPr>
    </w:p>
    <w:p w14:paraId="702FDB53" w14:textId="77777777" w:rsidR="00D0667B" w:rsidRDefault="00D0667B" w:rsidP="00D0667B">
      <w:pPr>
        <w:spacing w:line="240" w:lineRule="auto"/>
        <w:rPr>
          <w:rFonts w:eastAsia="Calibri" w:cs="Segoe UI"/>
          <w:color w:val="auto"/>
          <w:szCs w:val="22"/>
          <w:lang w:val="en-GB" w:eastAsia="en-US"/>
        </w:rPr>
      </w:pPr>
      <w:r w:rsidRPr="002113EB">
        <w:rPr>
          <w:rFonts w:eastAsia="Calibri" w:cs="Segoe UI"/>
          <w:color w:val="auto"/>
          <w:szCs w:val="22"/>
          <w:lang w:val="en-GB" w:eastAsia="en-US"/>
        </w:rPr>
        <w:t>Based on the principle that culture is a basic need, the Prince Claus Fund’s mission is to</w:t>
      </w:r>
      <w:r>
        <w:rPr>
          <w:rFonts w:eastAsia="Calibri" w:cs="Segoe UI"/>
          <w:color w:val="auto"/>
          <w:szCs w:val="22"/>
          <w:lang w:val="en-GB" w:eastAsia="en-US"/>
        </w:rPr>
        <w:t xml:space="preserve"> actively s</w:t>
      </w:r>
      <w:r w:rsidRPr="00AE6B02">
        <w:rPr>
          <w:rFonts w:eastAsia="Calibri" w:cs="Segoe UI"/>
          <w:color w:val="auto"/>
          <w:szCs w:val="22"/>
          <w:lang w:val="en-GB" w:eastAsia="en-US"/>
        </w:rPr>
        <w:t>upport, connect and celebrate artists and cultural practitioners where cultura</w:t>
      </w:r>
      <w:r>
        <w:rPr>
          <w:rFonts w:eastAsia="Calibri" w:cs="Segoe UI"/>
          <w:color w:val="auto"/>
          <w:szCs w:val="22"/>
          <w:lang w:val="en-GB" w:eastAsia="en-US"/>
        </w:rPr>
        <w:t xml:space="preserve">l expression is under pressure and to stand </w:t>
      </w:r>
      <w:r w:rsidRPr="00AE6B02">
        <w:rPr>
          <w:rFonts w:eastAsia="Calibri" w:cs="Segoe UI"/>
          <w:color w:val="auto"/>
          <w:szCs w:val="22"/>
          <w:lang w:val="en-GB" w:eastAsia="en-US"/>
        </w:rPr>
        <w:t>firm with those who create, who believe in the transformative power of culture, who advance new ideas and explore new perspectives.</w:t>
      </w:r>
    </w:p>
    <w:p w14:paraId="76FDF90F" w14:textId="77777777" w:rsidR="00D0667B" w:rsidRPr="002113EB" w:rsidRDefault="00D0667B" w:rsidP="00D0667B">
      <w:pPr>
        <w:spacing w:line="240" w:lineRule="auto"/>
        <w:rPr>
          <w:rFonts w:eastAsia="Calibri" w:cs="Segoe UI"/>
          <w:color w:val="auto"/>
          <w:szCs w:val="22"/>
          <w:lang w:val="en-GB" w:eastAsia="en-US"/>
        </w:rPr>
      </w:pPr>
    </w:p>
    <w:p w14:paraId="0848A2AC" w14:textId="77777777" w:rsidR="00D0667B" w:rsidRPr="002113EB" w:rsidRDefault="00D0667B" w:rsidP="00D0667B">
      <w:pPr>
        <w:spacing w:line="240" w:lineRule="auto"/>
        <w:rPr>
          <w:rFonts w:eastAsia="Calibri" w:cs="Segoe UI"/>
          <w:color w:val="auto"/>
          <w:szCs w:val="22"/>
          <w:lang w:val="en-GB" w:eastAsia="en-US"/>
        </w:rPr>
      </w:pPr>
      <w:r w:rsidRPr="002113EB">
        <w:rPr>
          <w:rFonts w:eastAsia="Calibri" w:cs="Segoe UI"/>
          <w:color w:val="auto"/>
          <w:szCs w:val="22"/>
          <w:lang w:val="en-GB" w:eastAsia="en-US"/>
        </w:rPr>
        <w:t>Through its Cultural Emergency Response (CER) programme, the Fund provides rapid and effective emergency relief for cultural heritage affected by man-made or natural disasters. By taking immediate action, CER aims to prevent further damage and implement basic repairs. Launched in 2003 in reaction to the looting and demolition of artworks from the National Museum of Iraq, CER believes that rescuing cultural heritage provides hope and consolation to affected communities and thereby contributes to restoring human dignity, continuity and a sense of identity. Culture is a basic need and cultural emergency relief should therefore be an integral part of humanitarian aid.</w:t>
      </w:r>
    </w:p>
    <w:p w14:paraId="46A72E4D" w14:textId="77777777" w:rsidR="0068669B" w:rsidRDefault="0068669B" w:rsidP="001E2E6C">
      <w:pPr>
        <w:pStyle w:val="BasistekstPrinsClausFonds"/>
        <w:rPr>
          <w:lang w:val="en-GB"/>
        </w:rPr>
      </w:pPr>
    </w:p>
    <w:p w14:paraId="4CCE3AEB" w14:textId="77777777" w:rsidR="003170CA" w:rsidRDefault="003170CA" w:rsidP="003170CA">
      <w:pPr>
        <w:pStyle w:val="BasistekstPrinsClausFonds"/>
        <w:rPr>
          <w:lang w:val="en-GB"/>
        </w:rPr>
      </w:pPr>
    </w:p>
    <w:p w14:paraId="1EB7205D" w14:textId="77777777" w:rsidR="003170CA" w:rsidRDefault="003170CA" w:rsidP="003170CA">
      <w:pPr>
        <w:pStyle w:val="BasistekstPrinsClausFonds"/>
        <w:rPr>
          <w:lang w:val="en-GB"/>
        </w:rPr>
      </w:pPr>
    </w:p>
    <w:p w14:paraId="72616533" w14:textId="77777777" w:rsidR="003170CA" w:rsidRDefault="003170CA" w:rsidP="003170CA">
      <w:pPr>
        <w:pStyle w:val="BasistekstPrinsClausFonds"/>
        <w:rPr>
          <w:lang w:val="en-GB"/>
        </w:rPr>
      </w:pPr>
    </w:p>
    <w:p w14:paraId="1D74586E" w14:textId="5B07D8BC" w:rsidR="003170CA" w:rsidRPr="001C029E" w:rsidRDefault="003170CA" w:rsidP="003170CA">
      <w:pPr>
        <w:pStyle w:val="BasistekstPrinsClausFonds"/>
        <w:rPr>
          <w:lang w:val="en-GB"/>
        </w:rPr>
      </w:pPr>
    </w:p>
    <w:sectPr w:rsidR="003170CA" w:rsidRPr="001C029E" w:rsidSect="00565AB9">
      <w:pgSz w:w="11906" w:h="16838" w:code="9"/>
      <w:pgMar w:top="1418" w:right="1418" w:bottom="1701" w:left="1418" w:header="284"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9C9F7" w16cid:durableId="21584209"/>
  <w16cid:commentId w16cid:paraId="687FEE5F" w16cid:durableId="215846A9"/>
  <w16cid:commentId w16cid:paraId="42C624CB" w16cid:durableId="2158420A"/>
  <w16cid:commentId w16cid:paraId="758481C9" w16cid:durableId="215847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3F9C5" w14:textId="77777777" w:rsidR="00764F9F" w:rsidRPr="001E2E6C" w:rsidRDefault="00764F9F" w:rsidP="001E2E6C">
      <w:pPr>
        <w:pStyle w:val="Footer"/>
      </w:pPr>
    </w:p>
  </w:endnote>
  <w:endnote w:type="continuationSeparator" w:id="0">
    <w:p w14:paraId="14A0335C" w14:textId="77777777" w:rsidR="00764F9F" w:rsidRPr="001E2E6C" w:rsidRDefault="00764F9F" w:rsidP="001E2E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891D" w14:textId="77777777" w:rsidR="00764F9F" w:rsidRPr="001E2E6C" w:rsidRDefault="00764F9F" w:rsidP="001E2E6C">
      <w:pPr>
        <w:pStyle w:val="Footer"/>
      </w:pPr>
    </w:p>
  </w:footnote>
  <w:footnote w:type="continuationSeparator" w:id="0">
    <w:p w14:paraId="246EFE09" w14:textId="77777777" w:rsidR="00764F9F" w:rsidRPr="001E2E6C" w:rsidRDefault="00764F9F" w:rsidP="001E2E6C">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PrinsClausFonds"/>
    <w:lvl w:ilvl="0">
      <w:start w:val="1"/>
      <w:numFmt w:val="bullet"/>
      <w:pStyle w:val="Opsommingbolletje1eniveauPrinsClausFonds"/>
      <w:lvlText w:val="•"/>
      <w:lvlJc w:val="left"/>
      <w:pPr>
        <w:ind w:left="284" w:hanging="284"/>
      </w:pPr>
      <w:rPr>
        <w:rFonts w:hint="default"/>
      </w:rPr>
    </w:lvl>
    <w:lvl w:ilvl="1">
      <w:start w:val="1"/>
      <w:numFmt w:val="bullet"/>
      <w:pStyle w:val="Opsommingbolletje2eniveauPrinsClausFonds"/>
      <w:lvlText w:val="•"/>
      <w:lvlJc w:val="left"/>
      <w:pPr>
        <w:ind w:left="568" w:hanging="284"/>
      </w:pPr>
      <w:rPr>
        <w:rFonts w:hint="default"/>
      </w:rPr>
    </w:lvl>
    <w:lvl w:ilvl="2">
      <w:start w:val="1"/>
      <w:numFmt w:val="bullet"/>
      <w:pStyle w:val="Opsommingbollet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PrinsClausFonds"/>
    <w:lvl w:ilvl="0">
      <w:start w:val="1"/>
      <w:numFmt w:val="bullet"/>
      <w:pStyle w:val="Opsommingstreepje1eniveauPrinsClausFonds"/>
      <w:lvlText w:val="–"/>
      <w:lvlJc w:val="left"/>
      <w:pPr>
        <w:ind w:left="284" w:hanging="284"/>
      </w:pPr>
      <w:rPr>
        <w:rFonts w:hint="default"/>
      </w:rPr>
    </w:lvl>
    <w:lvl w:ilvl="1">
      <w:start w:val="1"/>
      <w:numFmt w:val="bullet"/>
      <w:pStyle w:val="Opsommingstreepje2eniveauPrinsClausFonds"/>
      <w:lvlText w:val="–"/>
      <w:lvlJc w:val="left"/>
      <w:pPr>
        <w:ind w:left="568" w:hanging="284"/>
      </w:pPr>
      <w:rPr>
        <w:rFonts w:hint="default"/>
      </w:rPr>
    </w:lvl>
    <w:lvl w:ilvl="2">
      <w:start w:val="1"/>
      <w:numFmt w:val="bullet"/>
      <w:pStyle w:val="Opsommingstreepje3eniveauPrinsClausFond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104851ED"/>
    <w:multiLevelType w:val="hybridMultilevel"/>
    <w:tmpl w:val="F6A011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PrinsClausFonds"/>
  </w:abstractNum>
  <w:abstractNum w:abstractNumId="16" w15:restartNumberingAfterBreak="0">
    <w:nsid w:val="19865B0B"/>
    <w:multiLevelType w:val="hybridMultilevel"/>
    <w:tmpl w:val="9EA4A57C"/>
    <w:lvl w:ilvl="0" w:tplc="0B588F6C">
      <w:start w:val="1"/>
      <w:numFmt w:val="bullet"/>
      <w:lvlText w:val=""/>
      <w:lvlJc w:val="left"/>
      <w:pPr>
        <w:ind w:left="720" w:hanging="360"/>
      </w:pPr>
      <w:rPr>
        <w:rFonts w:ascii="Symbol" w:eastAsia="Times New Roman" w:hAnsi="Symbol" w:cs="Maiandra G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B677B1"/>
    <w:multiLevelType w:val="hybridMultilevel"/>
    <w:tmpl w:val="3632707E"/>
    <w:lvl w:ilvl="0" w:tplc="04090019">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15:restartNumberingAfterBreak="0">
    <w:nsid w:val="22735CF2"/>
    <w:multiLevelType w:val="multilevel"/>
    <w:tmpl w:val="9E50E438"/>
    <w:numStyleLink w:val="OpsommingbolletjePrinsClausFonds"/>
  </w:abstractNum>
  <w:abstractNum w:abstractNumId="19" w15:restartNumberingAfterBreak="0">
    <w:nsid w:val="29BE1155"/>
    <w:multiLevelType w:val="multilevel"/>
    <w:tmpl w:val="41A24660"/>
    <w:numStyleLink w:val="OpsommingtekenPrinsClausFonds"/>
  </w:abstractNum>
  <w:abstractNum w:abstractNumId="20" w15:restartNumberingAfterBreak="0">
    <w:nsid w:val="2D665843"/>
    <w:multiLevelType w:val="multilevel"/>
    <w:tmpl w:val="DEFCE960"/>
    <w:styleLink w:val="BijlagenummeringPrinsClausFonds"/>
    <w:lvl w:ilvl="0">
      <w:start w:val="1"/>
      <w:numFmt w:val="decimal"/>
      <w:pStyle w:val="Bijlagekop1PrinsClausFonds"/>
      <w:suff w:val="space"/>
      <w:lvlText w:val="Bijlage %1"/>
      <w:lvlJc w:val="left"/>
      <w:pPr>
        <w:ind w:left="284" w:hanging="284"/>
      </w:pPr>
      <w:rPr>
        <w:rFonts w:hint="default"/>
      </w:rPr>
    </w:lvl>
    <w:lvl w:ilvl="1">
      <w:start w:val="1"/>
      <w:numFmt w:val="decimal"/>
      <w:pStyle w:val="Bijlagekop2PrinsClausFond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9200769E"/>
    <w:styleLink w:val="OpsommingkleineletterPrinsClausFonds"/>
    <w:lvl w:ilvl="0">
      <w:start w:val="1"/>
      <w:numFmt w:val="lowerLetter"/>
      <w:pStyle w:val="Opsommingkleineletter1eniveauPrinsClausFonds"/>
      <w:lvlText w:val="%1"/>
      <w:lvlJc w:val="left"/>
      <w:pPr>
        <w:ind w:left="284" w:hanging="284"/>
      </w:pPr>
      <w:rPr>
        <w:rFonts w:hint="default"/>
      </w:rPr>
    </w:lvl>
    <w:lvl w:ilvl="1">
      <w:start w:val="1"/>
      <w:numFmt w:val="lowerLetter"/>
      <w:pStyle w:val="Opsommingkleineletter2eniveauPrinsClausFonds"/>
      <w:lvlText w:val="%2"/>
      <w:lvlJc w:val="left"/>
      <w:pPr>
        <w:ind w:left="568" w:hanging="284"/>
      </w:pPr>
      <w:rPr>
        <w:rFonts w:hint="default"/>
      </w:rPr>
    </w:lvl>
    <w:lvl w:ilvl="2">
      <w:start w:val="1"/>
      <w:numFmt w:val="lowerLetter"/>
      <w:pStyle w:val="Opsommingkleineletter3eniveauPrinsClausFond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15:restartNumberingAfterBreak="0">
    <w:nsid w:val="398A2A0C"/>
    <w:multiLevelType w:val="multilevel"/>
    <w:tmpl w:val="89367262"/>
    <w:styleLink w:val="OpsommingnummerPrinsClausFonds"/>
    <w:lvl w:ilvl="0">
      <w:start w:val="1"/>
      <w:numFmt w:val="decimal"/>
      <w:pStyle w:val="Opsommingnummer1eniveauPrinsClausFonds"/>
      <w:lvlText w:val="%1"/>
      <w:lvlJc w:val="left"/>
      <w:pPr>
        <w:ind w:left="284" w:hanging="284"/>
      </w:pPr>
      <w:rPr>
        <w:rFonts w:hint="default"/>
      </w:rPr>
    </w:lvl>
    <w:lvl w:ilvl="1">
      <w:start w:val="1"/>
      <w:numFmt w:val="decimal"/>
      <w:pStyle w:val="Opsommingnummer2eniveauPrinsClausFonds"/>
      <w:lvlText w:val="%2"/>
      <w:lvlJc w:val="left"/>
      <w:pPr>
        <w:ind w:left="568" w:hanging="284"/>
      </w:pPr>
      <w:rPr>
        <w:rFonts w:hint="default"/>
      </w:rPr>
    </w:lvl>
    <w:lvl w:ilvl="2">
      <w:start w:val="1"/>
      <w:numFmt w:val="decimal"/>
      <w:pStyle w:val="Opsommingnummer3eniveauPrinsClausFond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7B66B92"/>
    <w:styleLink w:val="KopnummeringPrinsClausFonds"/>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4" w15:restartNumberingAfterBreak="0">
    <w:nsid w:val="42E800D1"/>
    <w:multiLevelType w:val="multilevel"/>
    <w:tmpl w:val="DEFCE960"/>
    <w:numStyleLink w:val="BijlagenummeringPrinsClausFonds"/>
  </w:abstractNum>
  <w:abstractNum w:abstractNumId="25" w15:restartNumberingAfterBreak="0">
    <w:nsid w:val="46A60AA0"/>
    <w:multiLevelType w:val="multilevel"/>
    <w:tmpl w:val="888E2A22"/>
    <w:styleLink w:val="OpsommingopenrondjePrinsClausFonds"/>
    <w:lvl w:ilvl="0">
      <w:start w:val="1"/>
      <w:numFmt w:val="bullet"/>
      <w:pStyle w:val="Opsommingopenrondje1eniveauPrinsClausFonds"/>
      <w:lvlText w:val="○"/>
      <w:lvlJc w:val="left"/>
      <w:pPr>
        <w:ind w:left="284" w:hanging="284"/>
      </w:pPr>
      <w:rPr>
        <w:rFonts w:ascii="Calibri" w:hAnsi="Calibri" w:hint="default"/>
      </w:rPr>
    </w:lvl>
    <w:lvl w:ilvl="1">
      <w:start w:val="1"/>
      <w:numFmt w:val="bullet"/>
      <w:pStyle w:val="Opsommingopenrondje2eniveauPrinsClausFonds"/>
      <w:lvlText w:val="○"/>
      <w:lvlJc w:val="left"/>
      <w:pPr>
        <w:ind w:left="568" w:hanging="284"/>
      </w:pPr>
      <w:rPr>
        <w:rFonts w:ascii="Calibri" w:hAnsi="Calibri" w:hint="default"/>
      </w:rPr>
    </w:lvl>
    <w:lvl w:ilvl="2">
      <w:start w:val="1"/>
      <w:numFmt w:val="bullet"/>
      <w:pStyle w:val="Opsommingopenrondje3eniveauPrinsClausFonds"/>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6" w15:restartNumberingAfterBreak="0">
    <w:nsid w:val="47223055"/>
    <w:multiLevelType w:val="hybridMultilevel"/>
    <w:tmpl w:val="C738534A"/>
    <w:lvl w:ilvl="0" w:tplc="864237E8">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49E04A53"/>
    <w:multiLevelType w:val="multilevel"/>
    <w:tmpl w:val="7FB6E594"/>
    <w:styleLink w:val="AgendapuntlijstPrinsClausFonds"/>
    <w:lvl w:ilvl="0">
      <w:start w:val="1"/>
      <w:numFmt w:val="decimal"/>
      <w:pStyle w:val="AgendapuntPrinsClausFond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433224"/>
    <w:multiLevelType w:val="hybridMultilevel"/>
    <w:tmpl w:val="9C4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63AC9"/>
    <w:multiLevelType w:val="multilevel"/>
    <w:tmpl w:val="41A24660"/>
    <w:numStyleLink w:val="OpsommingtekenPrinsClausFonds"/>
  </w:abstractNum>
  <w:abstractNum w:abstractNumId="31" w15:restartNumberingAfterBreak="0">
    <w:nsid w:val="5B616121"/>
    <w:multiLevelType w:val="multilevel"/>
    <w:tmpl w:val="B4BACAD8"/>
    <w:numStyleLink w:val="OpsommingstreepjePrinsClausFonds"/>
  </w:abstractNum>
  <w:abstractNum w:abstractNumId="32" w15:restartNumberingAfterBreak="0">
    <w:nsid w:val="5DC64260"/>
    <w:multiLevelType w:val="multilevel"/>
    <w:tmpl w:val="888E2A22"/>
    <w:numStyleLink w:val="OpsommingopenrondjePrinsClausFonds"/>
  </w:abstractNum>
  <w:abstractNum w:abstractNumId="33" w15:restartNumberingAfterBreak="0">
    <w:nsid w:val="5DFE3518"/>
    <w:multiLevelType w:val="multilevel"/>
    <w:tmpl w:val="888E2A22"/>
    <w:numStyleLink w:val="OpsommingopenrondjePrinsClausFonds"/>
  </w:abstractNum>
  <w:abstractNum w:abstractNumId="34" w15:restartNumberingAfterBreak="0">
    <w:nsid w:val="63F335A0"/>
    <w:multiLevelType w:val="multilevel"/>
    <w:tmpl w:val="41A24660"/>
    <w:styleLink w:val="OpsommingtekenPrinsClausFonds"/>
    <w:lvl w:ilvl="0">
      <w:start w:val="1"/>
      <w:numFmt w:val="bullet"/>
      <w:pStyle w:val="Opsommingteken1eniveauPrinsClausFonds"/>
      <w:lvlText w:val="–"/>
      <w:lvlJc w:val="left"/>
      <w:pPr>
        <w:ind w:left="284" w:hanging="284"/>
      </w:pPr>
      <w:rPr>
        <w:rFonts w:ascii="Calibri" w:hAnsi="Calibri" w:hint="default"/>
      </w:rPr>
    </w:lvl>
    <w:lvl w:ilvl="1">
      <w:start w:val="1"/>
      <w:numFmt w:val="bullet"/>
      <w:pStyle w:val="Opsommingteken2eniveauPrinsClausFonds"/>
      <w:lvlText w:val="•"/>
      <w:lvlJc w:val="left"/>
      <w:pPr>
        <w:ind w:left="568" w:hanging="284"/>
      </w:pPr>
      <w:rPr>
        <w:rFonts w:ascii="Calibri" w:hAnsi="Calibri" w:hint="default"/>
      </w:rPr>
    </w:lvl>
    <w:lvl w:ilvl="2">
      <w:start w:val="1"/>
      <w:numFmt w:val="bullet"/>
      <w:pStyle w:val="Opsommingteken3eniveauPrinsClausFonds"/>
      <w:lvlText w:val="&gt;"/>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color w:val="000000" w:themeColor="text1"/>
      </w:rPr>
    </w:lvl>
    <w:lvl w:ilvl="6">
      <w:start w:val="1"/>
      <w:numFmt w:val="bullet"/>
      <w:lvlText w:val="-"/>
      <w:lvlJc w:val="left"/>
      <w:pPr>
        <w:ind w:left="1988" w:hanging="284"/>
      </w:pPr>
      <w:rPr>
        <w:rFonts w:ascii="Calibri" w:hAnsi="Calibri"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5" w15:restartNumberingAfterBreak="0">
    <w:nsid w:val="6B382304"/>
    <w:multiLevelType w:val="multilevel"/>
    <w:tmpl w:val="41A24660"/>
    <w:numStyleLink w:val="OpsommingtekenPrinsClausFonds"/>
  </w:abstractNum>
  <w:abstractNum w:abstractNumId="36" w15:restartNumberingAfterBreak="0">
    <w:nsid w:val="6C6644DD"/>
    <w:multiLevelType w:val="multilevel"/>
    <w:tmpl w:val="9E50E438"/>
    <w:numStyleLink w:val="OpsommingbolletjePrinsClausFonds"/>
  </w:abstractNum>
  <w:abstractNum w:abstractNumId="37" w15:restartNumberingAfterBreak="0">
    <w:nsid w:val="6CAB1E63"/>
    <w:multiLevelType w:val="multilevel"/>
    <w:tmpl w:val="7FB6E594"/>
    <w:numStyleLink w:val="AgendapuntlijstPrinsClausFonds"/>
  </w:abstractNum>
  <w:abstractNum w:abstractNumId="38" w15:restartNumberingAfterBreak="0">
    <w:nsid w:val="6D2205EC"/>
    <w:multiLevelType w:val="hybridMultilevel"/>
    <w:tmpl w:val="07B88BFA"/>
    <w:lvl w:ilvl="0" w:tplc="45FEAFFC">
      <w:start w:val="1"/>
      <w:numFmt w:val="bullet"/>
      <w:lvlText w:val=""/>
      <w:lvlJc w:val="left"/>
      <w:pPr>
        <w:ind w:left="720" w:hanging="360"/>
      </w:pPr>
      <w:rPr>
        <w:rFonts w:ascii="Symbol" w:eastAsia="Times New Roman" w:hAnsi="Symbol" w:cs="Maiandra G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370EC"/>
    <w:multiLevelType w:val="multilevel"/>
    <w:tmpl w:val="9200769E"/>
    <w:numStyleLink w:val="OpsommingkleineletterPrinsClausFonds"/>
  </w:abstractNum>
  <w:abstractNum w:abstractNumId="40" w15:restartNumberingAfterBreak="0">
    <w:nsid w:val="717435D9"/>
    <w:multiLevelType w:val="multilevel"/>
    <w:tmpl w:val="B7B66B92"/>
    <w:numStyleLink w:val="KopnummeringPrinsClausFonds"/>
  </w:abstractNum>
  <w:abstractNum w:abstractNumId="41" w15:restartNumberingAfterBreak="0">
    <w:nsid w:val="792E34E6"/>
    <w:multiLevelType w:val="multilevel"/>
    <w:tmpl w:val="888E2A22"/>
    <w:numStyleLink w:val="OpsommingopenrondjePrinsClausFonds"/>
  </w:abstractNum>
  <w:abstractNum w:abstractNumId="42"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2"/>
  </w:num>
  <w:num w:numId="3">
    <w:abstractNumId w:val="25"/>
  </w:num>
  <w:num w:numId="4">
    <w:abstractNumId w:val="11"/>
  </w:num>
  <w:num w:numId="5">
    <w:abstractNumId w:val="28"/>
  </w:num>
  <w:num w:numId="6">
    <w:abstractNumId w:val="14"/>
  </w:num>
  <w:num w:numId="7">
    <w:abstractNumId w:val="13"/>
  </w:num>
  <w:num w:numId="8">
    <w:abstractNumId w:val="21"/>
  </w:num>
  <w:num w:numId="9">
    <w:abstractNumId w:val="23"/>
  </w:num>
  <w:num w:numId="10">
    <w:abstractNumId w:val="3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5"/>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7"/>
  </w:num>
  <w:num w:numId="32">
    <w:abstractNumId w:val="40"/>
  </w:num>
  <w:num w:numId="33">
    <w:abstractNumId w:val="18"/>
  </w:num>
  <w:num w:numId="34">
    <w:abstractNumId w:val="35"/>
  </w:num>
  <w:num w:numId="35">
    <w:abstractNumId w:val="41"/>
  </w:num>
  <w:num w:numId="36">
    <w:abstractNumId w:val="36"/>
  </w:num>
  <w:num w:numId="37">
    <w:abstractNumId w:val="30"/>
  </w:num>
  <w:num w:numId="38">
    <w:abstractNumId w:val="32"/>
  </w:num>
  <w:num w:numId="39">
    <w:abstractNumId w:val="33"/>
  </w:num>
  <w:num w:numId="40">
    <w:abstractNumId w:val="19"/>
  </w:num>
  <w:num w:numId="41">
    <w:abstractNumId w:val="16"/>
  </w:num>
  <w:num w:numId="42">
    <w:abstractNumId w:val="38"/>
  </w:num>
  <w:num w:numId="43">
    <w:abstractNumId w:val="12"/>
  </w:num>
  <w:num w:numId="44">
    <w:abstractNumId w:val="29"/>
  </w:num>
  <w:num w:numId="45">
    <w:abstractNumId w:val="26"/>
  </w:num>
  <w:num w:numId="4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38"/>
    <w:rsid w:val="00004562"/>
    <w:rsid w:val="00006237"/>
    <w:rsid w:val="0000663D"/>
    <w:rsid w:val="00010D95"/>
    <w:rsid w:val="00011BFA"/>
    <w:rsid w:val="00012581"/>
    <w:rsid w:val="0002562D"/>
    <w:rsid w:val="0003377A"/>
    <w:rsid w:val="00035232"/>
    <w:rsid w:val="000418EF"/>
    <w:rsid w:val="000438FC"/>
    <w:rsid w:val="0004513F"/>
    <w:rsid w:val="00045873"/>
    <w:rsid w:val="00050D4B"/>
    <w:rsid w:val="0005205D"/>
    <w:rsid w:val="00052426"/>
    <w:rsid w:val="00052FF4"/>
    <w:rsid w:val="00053E43"/>
    <w:rsid w:val="0005430B"/>
    <w:rsid w:val="0005732F"/>
    <w:rsid w:val="00066DF0"/>
    <w:rsid w:val="00074DAC"/>
    <w:rsid w:val="0009698A"/>
    <w:rsid w:val="000A1B78"/>
    <w:rsid w:val="000B1020"/>
    <w:rsid w:val="000C0969"/>
    <w:rsid w:val="000C1A1A"/>
    <w:rsid w:val="000D6AB7"/>
    <w:rsid w:val="000E1539"/>
    <w:rsid w:val="000E55A1"/>
    <w:rsid w:val="000E6E43"/>
    <w:rsid w:val="000F0B57"/>
    <w:rsid w:val="000F213A"/>
    <w:rsid w:val="000F2D93"/>
    <w:rsid w:val="000F650E"/>
    <w:rsid w:val="00100B98"/>
    <w:rsid w:val="00105849"/>
    <w:rsid w:val="00106601"/>
    <w:rsid w:val="00110A9F"/>
    <w:rsid w:val="001170AE"/>
    <w:rsid w:val="00122DED"/>
    <w:rsid w:val="0013044B"/>
    <w:rsid w:val="00132265"/>
    <w:rsid w:val="00134E43"/>
    <w:rsid w:val="00135A2A"/>
    <w:rsid w:val="00135E7B"/>
    <w:rsid w:val="00137CBB"/>
    <w:rsid w:val="00145B8E"/>
    <w:rsid w:val="0014640F"/>
    <w:rsid w:val="00152E4D"/>
    <w:rsid w:val="001579D8"/>
    <w:rsid w:val="001639F5"/>
    <w:rsid w:val="0018093D"/>
    <w:rsid w:val="00187A59"/>
    <w:rsid w:val="001A48AC"/>
    <w:rsid w:val="001B1B37"/>
    <w:rsid w:val="001B4C7E"/>
    <w:rsid w:val="001C029E"/>
    <w:rsid w:val="001C11BE"/>
    <w:rsid w:val="001C6232"/>
    <w:rsid w:val="001C63E7"/>
    <w:rsid w:val="001D2384"/>
    <w:rsid w:val="001D2A06"/>
    <w:rsid w:val="001E2293"/>
    <w:rsid w:val="001E2E6C"/>
    <w:rsid w:val="001E34AC"/>
    <w:rsid w:val="001F5B4F"/>
    <w:rsid w:val="001F5C28"/>
    <w:rsid w:val="001F6547"/>
    <w:rsid w:val="0020548B"/>
    <w:rsid w:val="0020607F"/>
    <w:rsid w:val="00206E2A"/>
    <w:rsid w:val="00206FF8"/>
    <w:rsid w:val="002074B2"/>
    <w:rsid w:val="00216489"/>
    <w:rsid w:val="00220A9C"/>
    <w:rsid w:val="00220AA5"/>
    <w:rsid w:val="00225889"/>
    <w:rsid w:val="00230B64"/>
    <w:rsid w:val="00236DE9"/>
    <w:rsid w:val="00242226"/>
    <w:rsid w:val="00245C51"/>
    <w:rsid w:val="002518D2"/>
    <w:rsid w:val="00252B9A"/>
    <w:rsid w:val="00254088"/>
    <w:rsid w:val="00256039"/>
    <w:rsid w:val="00257AA9"/>
    <w:rsid w:val="00262D4E"/>
    <w:rsid w:val="002646C8"/>
    <w:rsid w:val="0027334F"/>
    <w:rsid w:val="00280D1D"/>
    <w:rsid w:val="00282B5D"/>
    <w:rsid w:val="00283592"/>
    <w:rsid w:val="00286914"/>
    <w:rsid w:val="00294CD2"/>
    <w:rsid w:val="002A2E44"/>
    <w:rsid w:val="002B08A4"/>
    <w:rsid w:val="002B2998"/>
    <w:rsid w:val="002B64EE"/>
    <w:rsid w:val="002C46FB"/>
    <w:rsid w:val="002C7D09"/>
    <w:rsid w:val="002D0E88"/>
    <w:rsid w:val="002D52B2"/>
    <w:rsid w:val="002E2611"/>
    <w:rsid w:val="002E274E"/>
    <w:rsid w:val="002E68CD"/>
    <w:rsid w:val="002F678C"/>
    <w:rsid w:val="002F7B77"/>
    <w:rsid w:val="003063C0"/>
    <w:rsid w:val="00312D26"/>
    <w:rsid w:val="003170CA"/>
    <w:rsid w:val="00317DEA"/>
    <w:rsid w:val="00322A9F"/>
    <w:rsid w:val="00323121"/>
    <w:rsid w:val="00334D4B"/>
    <w:rsid w:val="00335B5E"/>
    <w:rsid w:val="00337DDE"/>
    <w:rsid w:val="003462C6"/>
    <w:rsid w:val="00346631"/>
    <w:rsid w:val="00347094"/>
    <w:rsid w:val="0036336D"/>
    <w:rsid w:val="00364B2C"/>
    <w:rsid w:val="00364E1D"/>
    <w:rsid w:val="00365254"/>
    <w:rsid w:val="00365327"/>
    <w:rsid w:val="00374C23"/>
    <w:rsid w:val="00374D9A"/>
    <w:rsid w:val="00377612"/>
    <w:rsid w:val="00382603"/>
    <w:rsid w:val="0039126D"/>
    <w:rsid w:val="003964D4"/>
    <w:rsid w:val="0039656A"/>
    <w:rsid w:val="003A3B79"/>
    <w:rsid w:val="003A5ED3"/>
    <w:rsid w:val="003A6677"/>
    <w:rsid w:val="003B14A0"/>
    <w:rsid w:val="003B595E"/>
    <w:rsid w:val="003D04B7"/>
    <w:rsid w:val="003D09E4"/>
    <w:rsid w:val="003D414A"/>
    <w:rsid w:val="003D49E5"/>
    <w:rsid w:val="003E30F2"/>
    <w:rsid w:val="003E3B7D"/>
    <w:rsid w:val="003E766F"/>
    <w:rsid w:val="003F2747"/>
    <w:rsid w:val="004001AF"/>
    <w:rsid w:val="00410F28"/>
    <w:rsid w:val="0041674F"/>
    <w:rsid w:val="0042594D"/>
    <w:rsid w:val="00445864"/>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33BB"/>
    <w:rsid w:val="00495327"/>
    <w:rsid w:val="004A24A1"/>
    <w:rsid w:val="004B2C90"/>
    <w:rsid w:val="004C51F8"/>
    <w:rsid w:val="004D2412"/>
    <w:rsid w:val="004F4A4D"/>
    <w:rsid w:val="004F6A99"/>
    <w:rsid w:val="005017F3"/>
    <w:rsid w:val="00501A64"/>
    <w:rsid w:val="00502340"/>
    <w:rsid w:val="00503BFD"/>
    <w:rsid w:val="005043E5"/>
    <w:rsid w:val="00513D36"/>
    <w:rsid w:val="00515E2F"/>
    <w:rsid w:val="00521726"/>
    <w:rsid w:val="00526530"/>
    <w:rsid w:val="0053645C"/>
    <w:rsid w:val="00545244"/>
    <w:rsid w:val="00553801"/>
    <w:rsid w:val="005615BE"/>
    <w:rsid w:val="00562E3D"/>
    <w:rsid w:val="00565AB9"/>
    <w:rsid w:val="00575FFC"/>
    <w:rsid w:val="005818B8"/>
    <w:rsid w:val="0059027A"/>
    <w:rsid w:val="005966C9"/>
    <w:rsid w:val="005A2BEC"/>
    <w:rsid w:val="005B4FAF"/>
    <w:rsid w:val="005C5603"/>
    <w:rsid w:val="005C6668"/>
    <w:rsid w:val="005D4151"/>
    <w:rsid w:val="005D5E21"/>
    <w:rsid w:val="005E3E58"/>
    <w:rsid w:val="005F23D4"/>
    <w:rsid w:val="006040DB"/>
    <w:rsid w:val="00606D41"/>
    <w:rsid w:val="00612C22"/>
    <w:rsid w:val="00623CE8"/>
    <w:rsid w:val="00624485"/>
    <w:rsid w:val="00641E45"/>
    <w:rsid w:val="006468C0"/>
    <w:rsid w:val="00647A67"/>
    <w:rsid w:val="00653D01"/>
    <w:rsid w:val="00664EE1"/>
    <w:rsid w:val="006662ED"/>
    <w:rsid w:val="006767B2"/>
    <w:rsid w:val="0068038A"/>
    <w:rsid w:val="00685EED"/>
    <w:rsid w:val="0068669B"/>
    <w:rsid w:val="006953A2"/>
    <w:rsid w:val="006B5173"/>
    <w:rsid w:val="006B6044"/>
    <w:rsid w:val="006C6A9D"/>
    <w:rsid w:val="006D1154"/>
    <w:rsid w:val="006D2ECD"/>
    <w:rsid w:val="00703BD3"/>
    <w:rsid w:val="00705849"/>
    <w:rsid w:val="00706308"/>
    <w:rsid w:val="00712665"/>
    <w:rsid w:val="0071386B"/>
    <w:rsid w:val="007142A2"/>
    <w:rsid w:val="0072479C"/>
    <w:rsid w:val="00734839"/>
    <w:rsid w:val="007358BA"/>
    <w:rsid w:val="007361EE"/>
    <w:rsid w:val="00743326"/>
    <w:rsid w:val="00750733"/>
    <w:rsid w:val="00750780"/>
    <w:rsid w:val="00751906"/>
    <w:rsid w:val="00752308"/>
    <w:rsid w:val="007525D1"/>
    <w:rsid w:val="00752725"/>
    <w:rsid w:val="00756C31"/>
    <w:rsid w:val="00763B35"/>
    <w:rsid w:val="00764AF2"/>
    <w:rsid w:val="00764F9F"/>
    <w:rsid w:val="00766E99"/>
    <w:rsid w:val="00770652"/>
    <w:rsid w:val="00775717"/>
    <w:rsid w:val="00776618"/>
    <w:rsid w:val="007865DD"/>
    <w:rsid w:val="00787B55"/>
    <w:rsid w:val="0079179F"/>
    <w:rsid w:val="00793E98"/>
    <w:rsid w:val="00796A8D"/>
    <w:rsid w:val="00796C4E"/>
    <w:rsid w:val="007B3114"/>
    <w:rsid w:val="007B5373"/>
    <w:rsid w:val="007C0010"/>
    <w:rsid w:val="007C037C"/>
    <w:rsid w:val="007D4A7D"/>
    <w:rsid w:val="007D4DCE"/>
    <w:rsid w:val="007E7724"/>
    <w:rsid w:val="007F0ADC"/>
    <w:rsid w:val="007F1417"/>
    <w:rsid w:val="007F48F0"/>
    <w:rsid w:val="007F653F"/>
    <w:rsid w:val="00800612"/>
    <w:rsid w:val="008064EE"/>
    <w:rsid w:val="00810585"/>
    <w:rsid w:val="008222EE"/>
    <w:rsid w:val="00823AC1"/>
    <w:rsid w:val="00826EA4"/>
    <w:rsid w:val="00832239"/>
    <w:rsid w:val="00836398"/>
    <w:rsid w:val="00843B35"/>
    <w:rsid w:val="00854B34"/>
    <w:rsid w:val="0086137E"/>
    <w:rsid w:val="008664DD"/>
    <w:rsid w:val="008736AE"/>
    <w:rsid w:val="008775D3"/>
    <w:rsid w:val="00877BD5"/>
    <w:rsid w:val="008802D3"/>
    <w:rsid w:val="00886BB9"/>
    <w:rsid w:val="008870F0"/>
    <w:rsid w:val="008931CF"/>
    <w:rsid w:val="00893934"/>
    <w:rsid w:val="008A2A1D"/>
    <w:rsid w:val="008B5CD1"/>
    <w:rsid w:val="008C2F90"/>
    <w:rsid w:val="008C6251"/>
    <w:rsid w:val="008D7BDD"/>
    <w:rsid w:val="0090254C"/>
    <w:rsid w:val="0090724E"/>
    <w:rsid w:val="00907376"/>
    <w:rsid w:val="00910D57"/>
    <w:rsid w:val="009221AC"/>
    <w:rsid w:val="009225D7"/>
    <w:rsid w:val="009261FD"/>
    <w:rsid w:val="00934750"/>
    <w:rsid w:val="00934E30"/>
    <w:rsid w:val="00935271"/>
    <w:rsid w:val="00943209"/>
    <w:rsid w:val="0094509D"/>
    <w:rsid w:val="00945318"/>
    <w:rsid w:val="00950DB4"/>
    <w:rsid w:val="009534C6"/>
    <w:rsid w:val="00957513"/>
    <w:rsid w:val="009606EB"/>
    <w:rsid w:val="00963973"/>
    <w:rsid w:val="00966815"/>
    <w:rsid w:val="00971786"/>
    <w:rsid w:val="00971B3B"/>
    <w:rsid w:val="00972C4B"/>
    <w:rsid w:val="009B59DA"/>
    <w:rsid w:val="009C1976"/>
    <w:rsid w:val="009C2F9E"/>
    <w:rsid w:val="009D5AE2"/>
    <w:rsid w:val="00A07FEF"/>
    <w:rsid w:val="00A1497C"/>
    <w:rsid w:val="00A21956"/>
    <w:rsid w:val="00A245C4"/>
    <w:rsid w:val="00A42EEC"/>
    <w:rsid w:val="00A50406"/>
    <w:rsid w:val="00A50767"/>
    <w:rsid w:val="00A50801"/>
    <w:rsid w:val="00A60A58"/>
    <w:rsid w:val="00A61B21"/>
    <w:rsid w:val="00A6593B"/>
    <w:rsid w:val="00A65B09"/>
    <w:rsid w:val="00A670BB"/>
    <w:rsid w:val="00A76E7C"/>
    <w:rsid w:val="00A871D6"/>
    <w:rsid w:val="00AB0D90"/>
    <w:rsid w:val="00AB1E21"/>
    <w:rsid w:val="00AB1E30"/>
    <w:rsid w:val="00AB2477"/>
    <w:rsid w:val="00AB56F0"/>
    <w:rsid w:val="00AB5DBD"/>
    <w:rsid w:val="00AB77BB"/>
    <w:rsid w:val="00AC273E"/>
    <w:rsid w:val="00AD24E6"/>
    <w:rsid w:val="00AD31A0"/>
    <w:rsid w:val="00AD4DF7"/>
    <w:rsid w:val="00AE0183"/>
    <w:rsid w:val="00AE2110"/>
    <w:rsid w:val="00AE2EB1"/>
    <w:rsid w:val="00AF2710"/>
    <w:rsid w:val="00B01DA1"/>
    <w:rsid w:val="00B11A76"/>
    <w:rsid w:val="00B233E3"/>
    <w:rsid w:val="00B346DF"/>
    <w:rsid w:val="00B460C2"/>
    <w:rsid w:val="00B47460"/>
    <w:rsid w:val="00B63EB9"/>
    <w:rsid w:val="00B75ED8"/>
    <w:rsid w:val="00B77809"/>
    <w:rsid w:val="00B860DC"/>
    <w:rsid w:val="00B8708A"/>
    <w:rsid w:val="00B9540B"/>
    <w:rsid w:val="00BA3794"/>
    <w:rsid w:val="00BA3F4D"/>
    <w:rsid w:val="00BA79E3"/>
    <w:rsid w:val="00BB1FC1"/>
    <w:rsid w:val="00BB239A"/>
    <w:rsid w:val="00BB31CE"/>
    <w:rsid w:val="00BC0188"/>
    <w:rsid w:val="00BC6FB7"/>
    <w:rsid w:val="00BE55A7"/>
    <w:rsid w:val="00BE64B3"/>
    <w:rsid w:val="00BF6A7B"/>
    <w:rsid w:val="00BF6B3C"/>
    <w:rsid w:val="00C0236A"/>
    <w:rsid w:val="00C05BFF"/>
    <w:rsid w:val="00C06D9A"/>
    <w:rsid w:val="00C0702B"/>
    <w:rsid w:val="00C11B08"/>
    <w:rsid w:val="00C12133"/>
    <w:rsid w:val="00C17A25"/>
    <w:rsid w:val="00C201EB"/>
    <w:rsid w:val="00C33308"/>
    <w:rsid w:val="00C33D03"/>
    <w:rsid w:val="00C4003A"/>
    <w:rsid w:val="00C41422"/>
    <w:rsid w:val="00C5059A"/>
    <w:rsid w:val="00C51137"/>
    <w:rsid w:val="00C6206C"/>
    <w:rsid w:val="00C72D11"/>
    <w:rsid w:val="00C81BED"/>
    <w:rsid w:val="00C863AE"/>
    <w:rsid w:val="00C87372"/>
    <w:rsid w:val="00C92E08"/>
    <w:rsid w:val="00C93473"/>
    <w:rsid w:val="00C971C1"/>
    <w:rsid w:val="00CA1FE3"/>
    <w:rsid w:val="00CA332D"/>
    <w:rsid w:val="00CB254D"/>
    <w:rsid w:val="00CB3533"/>
    <w:rsid w:val="00CB7600"/>
    <w:rsid w:val="00CB7D61"/>
    <w:rsid w:val="00CC6A4B"/>
    <w:rsid w:val="00CD7A5A"/>
    <w:rsid w:val="00CE2BA6"/>
    <w:rsid w:val="00CE564D"/>
    <w:rsid w:val="00CF2B0C"/>
    <w:rsid w:val="00D023A0"/>
    <w:rsid w:val="00D0667B"/>
    <w:rsid w:val="00D16E87"/>
    <w:rsid w:val="00D209B5"/>
    <w:rsid w:val="00D27D0E"/>
    <w:rsid w:val="00D35DA7"/>
    <w:rsid w:val="00D47AD0"/>
    <w:rsid w:val="00D57A57"/>
    <w:rsid w:val="00D613A9"/>
    <w:rsid w:val="00D64A58"/>
    <w:rsid w:val="00D7238E"/>
    <w:rsid w:val="00D73003"/>
    <w:rsid w:val="00D73C03"/>
    <w:rsid w:val="00D7734B"/>
    <w:rsid w:val="00D81A72"/>
    <w:rsid w:val="00D92EDA"/>
    <w:rsid w:val="00D9359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932"/>
    <w:rsid w:val="00DE2FD1"/>
    <w:rsid w:val="00DE5157"/>
    <w:rsid w:val="00DF1BBC"/>
    <w:rsid w:val="00E05BA5"/>
    <w:rsid w:val="00E07762"/>
    <w:rsid w:val="00E12CAA"/>
    <w:rsid w:val="00E318F2"/>
    <w:rsid w:val="00E334BB"/>
    <w:rsid w:val="00E40338"/>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49BC"/>
    <w:rsid w:val="00E76843"/>
    <w:rsid w:val="00E87FB4"/>
    <w:rsid w:val="00E93FCF"/>
    <w:rsid w:val="00E96BF0"/>
    <w:rsid w:val="00E9778E"/>
    <w:rsid w:val="00EB7C66"/>
    <w:rsid w:val="00EC5F9A"/>
    <w:rsid w:val="00EC72BE"/>
    <w:rsid w:val="00EE35E4"/>
    <w:rsid w:val="00EF1BF0"/>
    <w:rsid w:val="00F005C9"/>
    <w:rsid w:val="00F1404D"/>
    <w:rsid w:val="00F16B2B"/>
    <w:rsid w:val="00F16EDB"/>
    <w:rsid w:val="00F20863"/>
    <w:rsid w:val="00F208DC"/>
    <w:rsid w:val="00F217FC"/>
    <w:rsid w:val="00F22CB3"/>
    <w:rsid w:val="00F234F5"/>
    <w:rsid w:val="00F3166C"/>
    <w:rsid w:val="00F33259"/>
    <w:rsid w:val="00F44FB8"/>
    <w:rsid w:val="00F502CA"/>
    <w:rsid w:val="00F519B9"/>
    <w:rsid w:val="00F55E8B"/>
    <w:rsid w:val="00F564F9"/>
    <w:rsid w:val="00F669BA"/>
    <w:rsid w:val="00F7766C"/>
    <w:rsid w:val="00F82076"/>
    <w:rsid w:val="00F94FCC"/>
    <w:rsid w:val="00FA269F"/>
    <w:rsid w:val="00FB22AF"/>
    <w:rsid w:val="00FB2AAE"/>
    <w:rsid w:val="00FB7F9C"/>
    <w:rsid w:val="00FC25E1"/>
    <w:rsid w:val="00FC3FA5"/>
    <w:rsid w:val="00FC5819"/>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18E689"/>
  <w15:docId w15:val="{78A30BB2-665D-44D8-986E-E96DF5EF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 Prins Claus Fonds"/>
    <w:rsid w:val="00502340"/>
    <w:pPr>
      <w:spacing w:line="260" w:lineRule="atLeast"/>
    </w:pPr>
    <w:rPr>
      <w:rFonts w:ascii="Gill Sans MT" w:hAnsi="Gill Sans MT" w:cs="Maiandra GD"/>
      <w:color w:val="000000" w:themeColor="text1"/>
      <w:sz w:val="22"/>
      <w:szCs w:val="18"/>
    </w:rPr>
  </w:style>
  <w:style w:type="paragraph" w:styleId="Heading1">
    <w:name w:val="heading 1"/>
    <w:aliases w:val="Kop 1 Prins Claus Fonds"/>
    <w:basedOn w:val="ZsysbasisPrinsClausFonds"/>
    <w:next w:val="BasistekstPrinsClausFonds"/>
    <w:qFormat/>
    <w:rsid w:val="007142A2"/>
    <w:pPr>
      <w:keepNext/>
      <w:keepLines/>
      <w:numPr>
        <w:numId w:val="32"/>
      </w:numPr>
      <w:spacing w:line="340" w:lineRule="atLeast"/>
      <w:outlineLvl w:val="0"/>
    </w:pPr>
    <w:rPr>
      <w:b/>
      <w:bCs/>
      <w:sz w:val="28"/>
      <w:szCs w:val="32"/>
    </w:rPr>
  </w:style>
  <w:style w:type="paragraph" w:styleId="Heading2">
    <w:name w:val="heading 2"/>
    <w:aliases w:val="Kop 2 Prins Claus Fonds"/>
    <w:basedOn w:val="ZsysbasisPrinsClausFonds"/>
    <w:next w:val="BasistekstPrinsClausFonds"/>
    <w:qFormat/>
    <w:rsid w:val="00FA269F"/>
    <w:pPr>
      <w:keepNext/>
      <w:keepLines/>
      <w:numPr>
        <w:ilvl w:val="1"/>
        <w:numId w:val="32"/>
      </w:numPr>
      <w:outlineLvl w:val="1"/>
    </w:pPr>
    <w:rPr>
      <w:b/>
      <w:bCs/>
      <w:iCs/>
      <w:szCs w:val="28"/>
    </w:rPr>
  </w:style>
  <w:style w:type="paragraph" w:styleId="Heading3">
    <w:name w:val="heading 3"/>
    <w:aliases w:val="Kop 3 Prins Claus Fonds"/>
    <w:basedOn w:val="ZsysbasisPrinsClausFonds"/>
    <w:next w:val="BasistekstPrinsClausFonds"/>
    <w:qFormat/>
    <w:rsid w:val="000E1539"/>
    <w:pPr>
      <w:keepNext/>
      <w:keepLines/>
      <w:numPr>
        <w:ilvl w:val="2"/>
        <w:numId w:val="32"/>
      </w:numPr>
      <w:outlineLvl w:val="2"/>
    </w:pPr>
    <w:rPr>
      <w:i/>
      <w:iCs/>
    </w:rPr>
  </w:style>
  <w:style w:type="paragraph" w:styleId="Heading4">
    <w:name w:val="heading 4"/>
    <w:aliases w:val="Kop 4 Prins Claus Fonds"/>
    <w:basedOn w:val="ZsysbasisPrinsClausFonds"/>
    <w:next w:val="BasistekstPrinsClausFonds"/>
    <w:rsid w:val="006662ED"/>
    <w:pPr>
      <w:keepNext/>
      <w:keepLines/>
      <w:numPr>
        <w:ilvl w:val="3"/>
        <w:numId w:val="32"/>
      </w:numPr>
      <w:outlineLvl w:val="3"/>
    </w:pPr>
    <w:rPr>
      <w:bCs/>
      <w:szCs w:val="24"/>
    </w:rPr>
  </w:style>
  <w:style w:type="paragraph" w:styleId="Heading5">
    <w:name w:val="heading 5"/>
    <w:aliases w:val="Kop 5 Prins Claus Fonds"/>
    <w:basedOn w:val="ZsysbasisPrinsClausFonds"/>
    <w:next w:val="BasistekstPrinsClausFonds"/>
    <w:rsid w:val="006662ED"/>
    <w:pPr>
      <w:keepNext/>
      <w:keepLines/>
      <w:numPr>
        <w:ilvl w:val="4"/>
        <w:numId w:val="32"/>
      </w:numPr>
      <w:outlineLvl w:val="4"/>
    </w:pPr>
    <w:rPr>
      <w:bCs/>
      <w:iCs/>
      <w:szCs w:val="22"/>
    </w:rPr>
  </w:style>
  <w:style w:type="paragraph" w:styleId="Heading6">
    <w:name w:val="heading 6"/>
    <w:aliases w:val="Kop 6 Prins Claus Fonds"/>
    <w:basedOn w:val="ZsysbasisPrinsClausFonds"/>
    <w:next w:val="BasistekstPrinsClausFonds"/>
    <w:rsid w:val="000E1539"/>
    <w:pPr>
      <w:keepNext/>
      <w:keepLines/>
      <w:numPr>
        <w:ilvl w:val="5"/>
        <w:numId w:val="32"/>
      </w:numPr>
      <w:outlineLvl w:val="5"/>
    </w:pPr>
  </w:style>
  <w:style w:type="paragraph" w:styleId="Heading7">
    <w:name w:val="heading 7"/>
    <w:aliases w:val="Kop 7 Prins Claus Fonds"/>
    <w:basedOn w:val="ZsysbasisPrinsClausFonds"/>
    <w:next w:val="BasistekstPrinsClausFonds"/>
    <w:rsid w:val="000E1539"/>
    <w:pPr>
      <w:keepNext/>
      <w:keepLines/>
      <w:numPr>
        <w:ilvl w:val="6"/>
        <w:numId w:val="32"/>
      </w:numPr>
      <w:outlineLvl w:val="6"/>
    </w:pPr>
    <w:rPr>
      <w:bCs/>
      <w:szCs w:val="20"/>
    </w:rPr>
  </w:style>
  <w:style w:type="paragraph" w:styleId="Heading8">
    <w:name w:val="heading 8"/>
    <w:aliases w:val="Kop 8 Prins Claus Fonds"/>
    <w:basedOn w:val="ZsysbasisPrinsClausFonds"/>
    <w:next w:val="BasistekstPrinsClausFonds"/>
    <w:rsid w:val="000E1539"/>
    <w:pPr>
      <w:keepNext/>
      <w:keepLines/>
      <w:numPr>
        <w:ilvl w:val="7"/>
        <w:numId w:val="32"/>
      </w:numPr>
      <w:outlineLvl w:val="7"/>
    </w:pPr>
    <w:rPr>
      <w:iCs/>
      <w:szCs w:val="20"/>
    </w:rPr>
  </w:style>
  <w:style w:type="paragraph" w:styleId="Heading9">
    <w:name w:val="heading 9"/>
    <w:aliases w:val="Kop 9 Prins Claus Fonds"/>
    <w:basedOn w:val="ZsysbasisPrinsClausFonds"/>
    <w:next w:val="BasistekstPrinsClausFonds"/>
    <w:rsid w:val="000E1539"/>
    <w:pPr>
      <w:keepNext/>
      <w:keepLines/>
      <w:numPr>
        <w:ilvl w:val="8"/>
        <w:numId w:val="32"/>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PrinsClausFonds">
    <w:name w:val="Basistekst Prins Claus Fonds"/>
    <w:basedOn w:val="ZsysbasisPrinsClausFonds"/>
    <w:qFormat/>
    <w:rsid w:val="00122DED"/>
  </w:style>
  <w:style w:type="paragraph" w:customStyle="1" w:styleId="ZsysbasisPrinsClausFonds">
    <w:name w:val="Zsysbasis Prins Claus Fonds"/>
    <w:next w:val="BasistekstPrinsClausFonds"/>
    <w:link w:val="ZsysbasisPrinsClausFondsChar"/>
    <w:semiHidden/>
    <w:rsid w:val="00066DF0"/>
    <w:pPr>
      <w:spacing w:line="260" w:lineRule="atLeast"/>
    </w:pPr>
    <w:rPr>
      <w:rFonts w:ascii="Gill Sans MT" w:hAnsi="Gill Sans MT" w:cs="Maiandra GD"/>
      <w:color w:val="000000" w:themeColor="text1"/>
      <w:sz w:val="22"/>
      <w:szCs w:val="18"/>
    </w:rPr>
  </w:style>
  <w:style w:type="paragraph" w:customStyle="1" w:styleId="BasistekstvetPrinsClausFonds">
    <w:name w:val="Basistekst vet Prins Claus Fonds"/>
    <w:basedOn w:val="ZsysbasisPrinsClausFonds"/>
    <w:next w:val="BasistekstPrinsClausFonds"/>
    <w:qFormat/>
    <w:rsid w:val="00122DED"/>
    <w:rPr>
      <w:b/>
      <w:bCs/>
    </w:rPr>
  </w:style>
  <w:style w:type="character" w:styleId="FollowedHyperlink">
    <w:name w:val="FollowedHyperlink"/>
    <w:aliases w:val="GevolgdeHyperlink Prins Claus Fonds"/>
    <w:basedOn w:val="DefaultParagraphFont"/>
    <w:rsid w:val="00B460C2"/>
    <w:rPr>
      <w:color w:val="auto"/>
      <w:u w:val="none"/>
    </w:rPr>
  </w:style>
  <w:style w:type="character" w:styleId="Hyperlink">
    <w:name w:val="Hyperlink"/>
    <w:aliases w:val="Hyperlink Prins Claus Fonds"/>
    <w:basedOn w:val="DefaultParagraphFont"/>
    <w:rsid w:val="00B460C2"/>
    <w:rPr>
      <w:color w:val="auto"/>
      <w:u w:val="none"/>
    </w:rPr>
  </w:style>
  <w:style w:type="paragraph" w:customStyle="1" w:styleId="AdresvakPrinsClausFonds">
    <w:name w:val="Adresvak Prins Claus Fonds"/>
    <w:basedOn w:val="ZsysbasisPrinsClausFonds"/>
    <w:rsid w:val="00280D1D"/>
    <w:pPr>
      <w:spacing w:line="260" w:lineRule="exact"/>
    </w:pPr>
    <w:rPr>
      <w:noProof/>
    </w:rPr>
  </w:style>
  <w:style w:type="paragraph" w:styleId="Header">
    <w:name w:val="header"/>
    <w:basedOn w:val="ZsysbasisPrinsClausFonds"/>
    <w:next w:val="BasistekstPrinsClausFonds"/>
    <w:semiHidden/>
    <w:rsid w:val="00122DED"/>
  </w:style>
  <w:style w:type="paragraph" w:styleId="Footer">
    <w:name w:val="footer"/>
    <w:basedOn w:val="ZsysbasisPrinsClausFonds"/>
    <w:next w:val="BasistekstPrinsClausFonds"/>
    <w:semiHidden/>
    <w:rsid w:val="00122DED"/>
    <w:pPr>
      <w:jc w:val="right"/>
    </w:pPr>
  </w:style>
  <w:style w:type="paragraph" w:customStyle="1" w:styleId="KoptekstPrinsClausFonds">
    <w:name w:val="Koptekst Prins Claus Fonds"/>
    <w:basedOn w:val="ZsysbasisdocumentgegevensPrinsClausFonds"/>
    <w:rsid w:val="00122DED"/>
  </w:style>
  <w:style w:type="paragraph" w:customStyle="1" w:styleId="VoettekstPrinsClausFonds">
    <w:name w:val="Voettekst Prins Claus Fonds"/>
    <w:basedOn w:val="ZsysbasisdocumentgegevensPrinsClausFonds"/>
    <w:rsid w:val="00E334BB"/>
  </w:style>
  <w:style w:type="numbering" w:styleId="111111">
    <w:name w:val="Outline List 2"/>
    <w:basedOn w:val="NoList"/>
    <w:semiHidden/>
    <w:rsid w:val="00E07762"/>
    <w:pPr>
      <w:numPr>
        <w:numId w:val="5"/>
      </w:numPr>
    </w:pPr>
  </w:style>
  <w:style w:type="numbering" w:styleId="1ai">
    <w:name w:val="Outline List 1"/>
    <w:basedOn w:val="NoList"/>
    <w:semiHidden/>
    <w:rsid w:val="00E07762"/>
    <w:pPr>
      <w:numPr>
        <w:numId w:val="6"/>
      </w:numPr>
    </w:pPr>
  </w:style>
  <w:style w:type="paragraph" w:customStyle="1" w:styleId="BasistekstcursiefPrinsClausFonds">
    <w:name w:val="Basistekst cursief Prins Claus Fonds"/>
    <w:basedOn w:val="ZsysbasisPrinsClausFonds"/>
    <w:next w:val="BasistekstPrinsClausFonds"/>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PrinsClausFonds"/>
    <w:next w:val="BasistekstPrinsClausFonds"/>
    <w:semiHidden/>
    <w:rsid w:val="0020607F"/>
  </w:style>
  <w:style w:type="paragraph" w:styleId="EnvelopeAddress">
    <w:name w:val="envelope address"/>
    <w:basedOn w:val="ZsysbasisPrinsClausFonds"/>
    <w:next w:val="BasistekstPrinsClausFonds"/>
    <w:semiHidden/>
    <w:rsid w:val="0020607F"/>
  </w:style>
  <w:style w:type="paragraph" w:styleId="Closing">
    <w:name w:val="Closing"/>
    <w:basedOn w:val="ZsysbasisPrinsClausFonds"/>
    <w:next w:val="BasistekstPrinsClausFonds"/>
    <w:semiHidden/>
    <w:rsid w:val="0020607F"/>
  </w:style>
  <w:style w:type="paragraph" w:customStyle="1" w:styleId="Inspring1eniveauPrinsClausFonds">
    <w:name w:val="Inspring 1e niveau Prins Claus Fonds"/>
    <w:basedOn w:val="ZsysbasisPrinsClausFonds"/>
    <w:qFormat/>
    <w:rsid w:val="00122DED"/>
    <w:pPr>
      <w:tabs>
        <w:tab w:val="left" w:pos="284"/>
      </w:tabs>
      <w:ind w:left="284" w:hanging="284"/>
    </w:pPr>
  </w:style>
  <w:style w:type="paragraph" w:customStyle="1" w:styleId="Inspring2eniveauPrinsClausFonds">
    <w:name w:val="Inspring 2e niveau Prins Claus Fonds"/>
    <w:basedOn w:val="ZsysbasisPrinsClausFonds"/>
    <w:qFormat/>
    <w:rsid w:val="00122DED"/>
    <w:pPr>
      <w:tabs>
        <w:tab w:val="left" w:pos="567"/>
      </w:tabs>
      <w:ind w:left="568" w:hanging="284"/>
    </w:pPr>
  </w:style>
  <w:style w:type="paragraph" w:customStyle="1" w:styleId="Inspring3eniveauPrinsClausFonds">
    <w:name w:val="Inspring 3e niveau Prins Claus Fonds"/>
    <w:basedOn w:val="ZsysbasisPrinsClausFonds"/>
    <w:qFormat/>
    <w:rsid w:val="00122DED"/>
    <w:pPr>
      <w:tabs>
        <w:tab w:val="left" w:pos="851"/>
      </w:tabs>
      <w:ind w:left="851" w:hanging="284"/>
    </w:pPr>
  </w:style>
  <w:style w:type="paragraph" w:customStyle="1" w:styleId="Zwevend1eniveauPrinsClausFonds">
    <w:name w:val="Zwevend 1e niveau Prins Claus Fonds"/>
    <w:basedOn w:val="ZsysbasisPrinsClausFonds"/>
    <w:qFormat/>
    <w:rsid w:val="00122DED"/>
    <w:pPr>
      <w:ind w:left="284"/>
    </w:pPr>
  </w:style>
  <w:style w:type="paragraph" w:customStyle="1" w:styleId="Zwevend2eniveauPrinsClausFonds">
    <w:name w:val="Zwevend 2e niveau Prins Claus Fonds"/>
    <w:basedOn w:val="ZsysbasisPrinsClausFonds"/>
    <w:qFormat/>
    <w:rsid w:val="00122DED"/>
    <w:pPr>
      <w:ind w:left="567"/>
    </w:pPr>
  </w:style>
  <w:style w:type="paragraph" w:customStyle="1" w:styleId="Zwevend3eniveauPrinsClausFonds">
    <w:name w:val="Zwevend 3e niveau Prins Claus Fonds"/>
    <w:basedOn w:val="ZsysbasisPrinsClausFonds"/>
    <w:qFormat/>
    <w:rsid w:val="00122DED"/>
    <w:pPr>
      <w:ind w:left="851"/>
    </w:pPr>
  </w:style>
  <w:style w:type="paragraph" w:styleId="TOC1">
    <w:name w:val="toc 1"/>
    <w:aliases w:val="Inhopg 1 Prins Claus Fonds"/>
    <w:basedOn w:val="ZsysbasistocPrinsClausFonds"/>
    <w:next w:val="BasistekstPrinsClausFonds"/>
    <w:rsid w:val="00E65900"/>
    <w:rPr>
      <w:b/>
    </w:rPr>
  </w:style>
  <w:style w:type="paragraph" w:styleId="TOC2">
    <w:name w:val="toc 2"/>
    <w:aliases w:val="Inhopg 2 Prins Claus Fonds"/>
    <w:basedOn w:val="ZsysbasistocPrinsClausFonds"/>
    <w:next w:val="BasistekstPrinsClausFonds"/>
    <w:rsid w:val="00E65900"/>
  </w:style>
  <w:style w:type="paragraph" w:styleId="TOC3">
    <w:name w:val="toc 3"/>
    <w:aliases w:val="Inhopg 3 Prins Claus Fonds"/>
    <w:basedOn w:val="ZsysbasistocPrinsClausFonds"/>
    <w:next w:val="BasistekstPrinsClausFonds"/>
    <w:rsid w:val="00E65900"/>
  </w:style>
  <w:style w:type="paragraph" w:styleId="TOC4">
    <w:name w:val="toc 4"/>
    <w:aliases w:val="Inhopg 4 Prins Claus Fonds"/>
    <w:basedOn w:val="ZsysbasistocPrinsClausFonds"/>
    <w:next w:val="BasistekstPrinsClausFonds"/>
    <w:rsid w:val="00122DED"/>
  </w:style>
  <w:style w:type="paragraph" w:styleId="TableofAuthorities">
    <w:name w:val="table of authorities"/>
    <w:basedOn w:val="ZsysbasisPrinsClausFonds"/>
    <w:next w:val="BasistekstPrinsClausFonds"/>
    <w:semiHidden/>
    <w:rsid w:val="00F33259"/>
    <w:pPr>
      <w:ind w:left="180" w:hanging="180"/>
    </w:pPr>
  </w:style>
  <w:style w:type="paragraph" w:styleId="Index2">
    <w:name w:val="index 2"/>
    <w:basedOn w:val="ZsysbasisPrinsClausFonds"/>
    <w:next w:val="BasistekstPrinsClausFonds"/>
    <w:semiHidden/>
    <w:rsid w:val="00122DED"/>
  </w:style>
  <w:style w:type="paragraph" w:styleId="Index3">
    <w:name w:val="index 3"/>
    <w:basedOn w:val="ZsysbasisPrinsClausFonds"/>
    <w:next w:val="BasistekstPrinsClausFonds"/>
    <w:semiHidden/>
    <w:rsid w:val="00122DED"/>
  </w:style>
  <w:style w:type="paragraph" w:styleId="Subtitle">
    <w:name w:val="Subtitle"/>
    <w:basedOn w:val="ZsysbasisPrinsClausFonds"/>
    <w:next w:val="BasistekstPrinsClausFonds"/>
    <w:semiHidden/>
    <w:rsid w:val="00122DED"/>
  </w:style>
  <w:style w:type="paragraph" w:styleId="Title">
    <w:name w:val="Title"/>
    <w:basedOn w:val="ZsysbasisPrinsClausFonds"/>
    <w:next w:val="BasistekstPrinsClausFonds"/>
    <w:semiHidden/>
    <w:rsid w:val="00122DED"/>
  </w:style>
  <w:style w:type="paragraph" w:customStyle="1" w:styleId="Kop2zondernummerPrinsClausFonds">
    <w:name w:val="Kop 2 zonder nummer Prins Claus Fonds"/>
    <w:basedOn w:val="ZsysbasisPrinsClausFonds"/>
    <w:next w:val="BasistekstPrinsClausFonds"/>
    <w:qFormat/>
    <w:rsid w:val="00FA269F"/>
    <w:pPr>
      <w:keepNext/>
      <w:keepLines/>
    </w:pPr>
    <w:rPr>
      <w:b/>
      <w:szCs w:val="28"/>
    </w:rPr>
  </w:style>
  <w:style w:type="character" w:styleId="PageNumber">
    <w:name w:val="page number"/>
    <w:basedOn w:val="DefaultParagraphFont"/>
    <w:semiHidden/>
    <w:rsid w:val="00122DED"/>
  </w:style>
  <w:style w:type="character" w:customStyle="1" w:styleId="zsysVeldMarkering">
    <w:name w:val="zsysVeldMarkering"/>
    <w:basedOn w:val="DefaultParagraphFont"/>
    <w:semiHidden/>
    <w:rsid w:val="00DF1BBC"/>
    <w:rPr>
      <w:color w:val="000000"/>
      <w:bdr w:val="none" w:sz="0" w:space="0" w:color="auto"/>
      <w:shd w:val="clear" w:color="auto" w:fill="FFFF00"/>
    </w:rPr>
  </w:style>
  <w:style w:type="paragraph" w:customStyle="1" w:styleId="Kop1zondernummerPrinsClausFonds">
    <w:name w:val="Kop 1 zonder nummer Prins Claus Fonds"/>
    <w:basedOn w:val="ZsysbasisPrinsClausFonds"/>
    <w:next w:val="BasistekstPrinsClausFonds"/>
    <w:qFormat/>
    <w:rsid w:val="007142A2"/>
    <w:pPr>
      <w:keepNext/>
      <w:keepLines/>
      <w:spacing w:line="340" w:lineRule="atLeast"/>
    </w:pPr>
    <w:rPr>
      <w:b/>
      <w:sz w:val="28"/>
      <w:szCs w:val="32"/>
    </w:rPr>
  </w:style>
  <w:style w:type="paragraph" w:customStyle="1" w:styleId="Kop3zondernummerPrinsClausFonds">
    <w:name w:val="Kop 3 zonder nummer Prins Claus Fonds"/>
    <w:basedOn w:val="ZsysbasisPrinsClausFonds"/>
    <w:next w:val="BasistekstPrinsClausFonds"/>
    <w:qFormat/>
    <w:rsid w:val="000E1539"/>
    <w:pPr>
      <w:keepNext/>
      <w:keepLines/>
    </w:pPr>
    <w:rPr>
      <w:i/>
    </w:rPr>
  </w:style>
  <w:style w:type="paragraph" w:styleId="Index4">
    <w:name w:val="index 4"/>
    <w:basedOn w:val="Normal"/>
    <w:next w:val="Normal"/>
    <w:semiHidden/>
    <w:rsid w:val="00122DED"/>
    <w:pPr>
      <w:ind w:left="720" w:hanging="180"/>
    </w:pPr>
  </w:style>
  <w:style w:type="paragraph" w:styleId="Index5">
    <w:name w:val="index 5"/>
    <w:basedOn w:val="Normal"/>
    <w:next w:val="Normal"/>
    <w:semiHidden/>
    <w:rsid w:val="00122DED"/>
    <w:pPr>
      <w:ind w:left="900" w:hanging="180"/>
    </w:pPr>
  </w:style>
  <w:style w:type="paragraph" w:styleId="Index6">
    <w:name w:val="index 6"/>
    <w:basedOn w:val="Normal"/>
    <w:next w:val="Normal"/>
    <w:semiHidden/>
    <w:rsid w:val="00122DED"/>
    <w:pPr>
      <w:ind w:left="1080" w:hanging="180"/>
    </w:pPr>
  </w:style>
  <w:style w:type="paragraph" w:styleId="Index7">
    <w:name w:val="index 7"/>
    <w:basedOn w:val="Normal"/>
    <w:next w:val="Normal"/>
    <w:semiHidden/>
    <w:rsid w:val="00122DED"/>
    <w:pPr>
      <w:ind w:left="1260" w:hanging="180"/>
    </w:pPr>
  </w:style>
  <w:style w:type="paragraph" w:styleId="Index8">
    <w:name w:val="index 8"/>
    <w:basedOn w:val="Normal"/>
    <w:next w:val="Normal"/>
    <w:semiHidden/>
    <w:rsid w:val="00122DED"/>
    <w:pPr>
      <w:ind w:left="1440" w:hanging="180"/>
    </w:pPr>
  </w:style>
  <w:style w:type="paragraph" w:styleId="Index9">
    <w:name w:val="index 9"/>
    <w:basedOn w:val="Normal"/>
    <w:next w:val="Normal"/>
    <w:semiHidden/>
    <w:rsid w:val="00122DED"/>
    <w:pPr>
      <w:ind w:left="1620" w:hanging="180"/>
    </w:pPr>
  </w:style>
  <w:style w:type="paragraph" w:styleId="TOC5">
    <w:name w:val="toc 5"/>
    <w:aliases w:val="Inhopg 5 Prins Claus Fonds"/>
    <w:basedOn w:val="ZsysbasistocPrinsClausFonds"/>
    <w:next w:val="BasistekstPrinsClausFonds"/>
    <w:rsid w:val="003964D4"/>
  </w:style>
  <w:style w:type="paragraph" w:styleId="TOC6">
    <w:name w:val="toc 6"/>
    <w:aliases w:val="Inhopg 6 Prins Claus Fonds"/>
    <w:basedOn w:val="ZsysbasistocPrinsClausFonds"/>
    <w:next w:val="BasistekstPrinsClausFonds"/>
    <w:rsid w:val="003964D4"/>
  </w:style>
  <w:style w:type="paragraph" w:styleId="TOC7">
    <w:name w:val="toc 7"/>
    <w:aliases w:val="Inhopg 7 Prins Claus Fonds"/>
    <w:basedOn w:val="ZsysbasistocPrinsClausFonds"/>
    <w:next w:val="BasistekstPrinsClausFonds"/>
    <w:rsid w:val="003964D4"/>
  </w:style>
  <w:style w:type="paragraph" w:styleId="TOC8">
    <w:name w:val="toc 8"/>
    <w:aliases w:val="Inhopg 8 Prins Claus Fonds"/>
    <w:basedOn w:val="ZsysbasistocPrinsClausFonds"/>
    <w:next w:val="BasistekstPrinsClausFonds"/>
    <w:rsid w:val="003964D4"/>
  </w:style>
  <w:style w:type="paragraph" w:styleId="TOC9">
    <w:name w:val="toc 9"/>
    <w:aliases w:val="Inhopg 9 Prins Claus Fonds"/>
    <w:basedOn w:val="ZsysbasistocPrinsClausFonds"/>
    <w:next w:val="BasistekstPrinsClausFonds"/>
    <w:rsid w:val="003964D4"/>
  </w:style>
  <w:style w:type="paragraph" w:styleId="EnvelopeReturn">
    <w:name w:val="envelope return"/>
    <w:basedOn w:val="ZsysbasisPrinsClausFonds"/>
    <w:next w:val="BasistekstPrinsClausFonds"/>
    <w:semiHidden/>
    <w:rsid w:val="0020607F"/>
  </w:style>
  <w:style w:type="numbering" w:styleId="ArticleSection">
    <w:name w:val="Outline List 3"/>
    <w:basedOn w:val="NoList"/>
    <w:semiHidden/>
    <w:rsid w:val="00E07762"/>
    <w:pPr>
      <w:numPr>
        <w:numId w:val="7"/>
      </w:numPr>
    </w:pPr>
  </w:style>
  <w:style w:type="paragraph" w:styleId="MessageHeader">
    <w:name w:val="Message Header"/>
    <w:basedOn w:val="ZsysbasisPrinsClausFonds"/>
    <w:next w:val="BasistekstPrinsClausFonds"/>
    <w:semiHidden/>
    <w:rsid w:val="0020607F"/>
  </w:style>
  <w:style w:type="paragraph" w:styleId="BlockText">
    <w:name w:val="Block Text"/>
    <w:basedOn w:val="ZsysbasisPrinsClausFonds"/>
    <w:next w:val="BasistekstPrinsClausFonds"/>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PrinsClausFonds"/>
    <w:next w:val="BasistekstPrinsClausFonds"/>
    <w:semiHidden/>
    <w:rsid w:val="0020607F"/>
  </w:style>
  <w:style w:type="paragraph" w:styleId="Signature">
    <w:name w:val="Signature"/>
    <w:basedOn w:val="ZsysbasisPrinsClausFonds"/>
    <w:next w:val="BasistekstPrinsClausFonds"/>
    <w:semiHidden/>
    <w:rsid w:val="0020607F"/>
  </w:style>
  <w:style w:type="paragraph" w:styleId="HTMLPreformatted">
    <w:name w:val="HTML Preformatted"/>
    <w:basedOn w:val="ZsysbasisPrinsClausFonds"/>
    <w:next w:val="BasistekstPrinsClausFonds"/>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pPr>
        <w:spacing w:before="0" w:after="0" w:line="240" w:lineRule="auto"/>
      </w:pPr>
      <w:rPr>
        <w:b/>
        <w:bCs/>
        <w:color w:val="FFFFFF" w:themeColor="background1"/>
      </w:rPr>
      <w:tblPr/>
      <w:tcPr>
        <w:shd w:val="clear" w:color="auto" w:fill="FFC000" w:themeFill="accent5"/>
      </w:tcPr>
    </w:tblStylePr>
    <w:tblStylePr w:type="lastRow">
      <w:pPr>
        <w:spacing w:before="0" w:after="0" w:line="240" w:lineRule="auto"/>
      </w:pPr>
      <w:rPr>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tcBorders>
      </w:tcPr>
    </w:tblStylePr>
    <w:tblStylePr w:type="firstCol">
      <w:rPr>
        <w:b/>
        <w:bCs/>
      </w:rPr>
    </w:tblStylePr>
    <w:tblStylePr w:type="lastCol">
      <w:rPr>
        <w:b/>
        <w:bCs/>
      </w:r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pPr>
        <w:spacing w:before="0" w:after="0" w:line="240" w:lineRule="auto"/>
      </w:pPr>
      <w:rPr>
        <w:b/>
        <w:bCs/>
        <w:color w:val="FFFFFF" w:themeColor="background1"/>
      </w:rPr>
      <w:tblPr/>
      <w:tcPr>
        <w:shd w:val="clear" w:color="auto" w:fill="7030A0" w:themeFill="accent4"/>
      </w:tcPr>
    </w:tblStylePr>
    <w:tblStylePr w:type="lastRow">
      <w:pPr>
        <w:spacing w:before="0" w:after="0" w:line="240" w:lineRule="auto"/>
      </w:pPr>
      <w:rPr>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tcBorders>
      </w:tcPr>
    </w:tblStylePr>
    <w:tblStylePr w:type="firstCol">
      <w:rPr>
        <w:b/>
        <w:bCs/>
      </w:rPr>
    </w:tblStylePr>
    <w:tblStylePr w:type="lastCol">
      <w:rPr>
        <w:b/>
        <w:bCs/>
      </w:r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pPr>
        <w:spacing w:before="0" w:after="0" w:line="240" w:lineRule="auto"/>
      </w:pPr>
      <w:rPr>
        <w:b/>
        <w:bCs/>
        <w:color w:val="FFFFFF" w:themeColor="background1"/>
      </w:rPr>
      <w:tblPr/>
      <w:tcPr>
        <w:shd w:val="clear" w:color="auto" w:fill="00B050" w:themeFill="accent3"/>
      </w:tcPr>
    </w:tblStylePr>
    <w:tblStylePr w:type="lastRow">
      <w:pPr>
        <w:spacing w:before="0" w:after="0" w:line="240" w:lineRule="auto"/>
      </w:pPr>
      <w:rPr>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tcBorders>
      </w:tcPr>
    </w:tblStylePr>
    <w:tblStylePr w:type="firstCol">
      <w:rPr>
        <w:b/>
        <w:bCs/>
      </w:rPr>
    </w:tblStylePr>
    <w:tblStylePr w:type="lastCol">
      <w:rPr>
        <w:b/>
        <w:bCs/>
      </w:r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style>
  <w:style w:type="paragraph" w:styleId="HTMLAddress">
    <w:name w:val="HTML Address"/>
    <w:basedOn w:val="ZsysbasisPrinsClausFonds"/>
    <w:next w:val="BasistekstPrinsClausFonds"/>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LightShading-Accent6">
    <w:name w:val="Light Shading Accent 6"/>
    <w:basedOn w:val="TableNormal"/>
    <w:uiPriority w:val="60"/>
    <w:rsid w:val="00E07762"/>
    <w:pPr>
      <w:spacing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PrinsClausFonds"/>
    <w:next w:val="BasistekstPrinsClausFonds"/>
    <w:semiHidden/>
    <w:rsid w:val="00F33259"/>
    <w:pPr>
      <w:ind w:left="284" w:hanging="284"/>
    </w:pPr>
  </w:style>
  <w:style w:type="paragraph" w:styleId="List2">
    <w:name w:val="List 2"/>
    <w:basedOn w:val="ZsysbasisPrinsClausFonds"/>
    <w:next w:val="BasistekstPrinsClausFonds"/>
    <w:semiHidden/>
    <w:rsid w:val="00F33259"/>
    <w:pPr>
      <w:ind w:left="568" w:hanging="284"/>
    </w:pPr>
  </w:style>
  <w:style w:type="paragraph" w:styleId="List3">
    <w:name w:val="List 3"/>
    <w:basedOn w:val="ZsysbasisPrinsClausFonds"/>
    <w:next w:val="BasistekstPrinsClausFonds"/>
    <w:semiHidden/>
    <w:rsid w:val="00F33259"/>
    <w:pPr>
      <w:ind w:left="851" w:hanging="284"/>
    </w:pPr>
  </w:style>
  <w:style w:type="paragraph" w:styleId="List4">
    <w:name w:val="List 4"/>
    <w:basedOn w:val="ZsysbasisPrinsClausFonds"/>
    <w:next w:val="BasistekstPrinsClausFonds"/>
    <w:semiHidden/>
    <w:rsid w:val="00F33259"/>
    <w:pPr>
      <w:ind w:left="1135" w:hanging="284"/>
    </w:pPr>
  </w:style>
  <w:style w:type="paragraph" w:styleId="List5">
    <w:name w:val="List 5"/>
    <w:basedOn w:val="ZsysbasisPrinsClausFonds"/>
    <w:next w:val="BasistekstPrinsClausFonds"/>
    <w:semiHidden/>
    <w:rsid w:val="00F33259"/>
    <w:pPr>
      <w:ind w:left="1418" w:hanging="284"/>
    </w:pPr>
  </w:style>
  <w:style w:type="paragraph" w:styleId="Index1">
    <w:name w:val="index 1"/>
    <w:basedOn w:val="ZsysbasisPrinsClausFonds"/>
    <w:next w:val="BasistekstPrinsClausFonds"/>
    <w:semiHidden/>
    <w:rsid w:val="00F33259"/>
  </w:style>
  <w:style w:type="paragraph" w:styleId="ListBullet">
    <w:name w:val="List Bullet"/>
    <w:basedOn w:val="ZsysbasisPrinsClausFonds"/>
    <w:next w:val="BasistekstPrinsClausFonds"/>
    <w:semiHidden/>
    <w:rsid w:val="00E7078D"/>
    <w:pPr>
      <w:numPr>
        <w:numId w:val="14"/>
      </w:numPr>
      <w:ind w:left="357" w:hanging="357"/>
    </w:pPr>
  </w:style>
  <w:style w:type="paragraph" w:styleId="ListBullet2">
    <w:name w:val="List Bullet 2"/>
    <w:basedOn w:val="ZsysbasisPrinsClausFonds"/>
    <w:next w:val="BasistekstPrinsClausFonds"/>
    <w:semiHidden/>
    <w:rsid w:val="00E7078D"/>
    <w:pPr>
      <w:numPr>
        <w:numId w:val="15"/>
      </w:numPr>
      <w:ind w:left="641" w:hanging="357"/>
    </w:pPr>
  </w:style>
  <w:style w:type="paragraph" w:styleId="ListBullet3">
    <w:name w:val="List Bullet 3"/>
    <w:basedOn w:val="ZsysbasisPrinsClausFonds"/>
    <w:next w:val="BasistekstPrinsClausFonds"/>
    <w:semiHidden/>
    <w:rsid w:val="00E7078D"/>
    <w:pPr>
      <w:numPr>
        <w:numId w:val="16"/>
      </w:numPr>
      <w:ind w:left="924" w:hanging="357"/>
    </w:pPr>
  </w:style>
  <w:style w:type="paragraph" w:styleId="ListBullet4">
    <w:name w:val="List Bullet 4"/>
    <w:basedOn w:val="ZsysbasisPrinsClausFonds"/>
    <w:next w:val="BasistekstPrinsClausFonds"/>
    <w:semiHidden/>
    <w:rsid w:val="00E7078D"/>
    <w:pPr>
      <w:numPr>
        <w:numId w:val="17"/>
      </w:numPr>
      <w:ind w:left="1208" w:hanging="357"/>
    </w:pPr>
  </w:style>
  <w:style w:type="paragraph" w:styleId="ListNumber">
    <w:name w:val="List Number"/>
    <w:basedOn w:val="ZsysbasisPrinsClausFonds"/>
    <w:next w:val="BasistekstPrinsClausFonds"/>
    <w:semiHidden/>
    <w:rsid w:val="00705849"/>
    <w:pPr>
      <w:numPr>
        <w:numId w:val="19"/>
      </w:numPr>
      <w:ind w:left="357" w:hanging="357"/>
    </w:pPr>
  </w:style>
  <w:style w:type="paragraph" w:styleId="ListNumber2">
    <w:name w:val="List Number 2"/>
    <w:basedOn w:val="ZsysbasisPrinsClausFonds"/>
    <w:next w:val="BasistekstPrinsClausFonds"/>
    <w:semiHidden/>
    <w:rsid w:val="00705849"/>
    <w:pPr>
      <w:numPr>
        <w:numId w:val="20"/>
      </w:numPr>
      <w:ind w:left="641" w:hanging="357"/>
    </w:pPr>
  </w:style>
  <w:style w:type="paragraph" w:styleId="ListNumber3">
    <w:name w:val="List Number 3"/>
    <w:basedOn w:val="ZsysbasisPrinsClausFonds"/>
    <w:next w:val="BasistekstPrinsClausFonds"/>
    <w:semiHidden/>
    <w:rsid w:val="00705849"/>
    <w:pPr>
      <w:numPr>
        <w:numId w:val="21"/>
      </w:numPr>
      <w:ind w:left="924" w:hanging="357"/>
    </w:pPr>
  </w:style>
  <w:style w:type="paragraph" w:styleId="ListNumber4">
    <w:name w:val="List Number 4"/>
    <w:basedOn w:val="ZsysbasisPrinsClausFonds"/>
    <w:next w:val="BasistekstPrinsClausFonds"/>
    <w:semiHidden/>
    <w:rsid w:val="00705849"/>
    <w:pPr>
      <w:numPr>
        <w:numId w:val="22"/>
      </w:numPr>
      <w:ind w:left="1208" w:hanging="357"/>
    </w:pPr>
  </w:style>
  <w:style w:type="paragraph" w:styleId="ListNumber5">
    <w:name w:val="List Number 5"/>
    <w:basedOn w:val="ZsysbasisPrinsClausFonds"/>
    <w:next w:val="BasistekstPrinsClausFonds"/>
    <w:semiHidden/>
    <w:rsid w:val="00705849"/>
    <w:pPr>
      <w:numPr>
        <w:numId w:val="23"/>
      </w:numPr>
      <w:ind w:left="1491" w:hanging="357"/>
    </w:pPr>
  </w:style>
  <w:style w:type="paragraph" w:styleId="ListContinue">
    <w:name w:val="List Continue"/>
    <w:basedOn w:val="ZsysbasisPrinsClausFonds"/>
    <w:next w:val="BasistekstPrinsClausFonds"/>
    <w:semiHidden/>
    <w:rsid w:val="00705849"/>
    <w:pPr>
      <w:ind w:left="284"/>
    </w:pPr>
  </w:style>
  <w:style w:type="paragraph" w:styleId="ListContinue2">
    <w:name w:val="List Continue 2"/>
    <w:basedOn w:val="ZsysbasisPrinsClausFonds"/>
    <w:next w:val="BasistekstPrinsClausFonds"/>
    <w:semiHidden/>
    <w:rsid w:val="00705849"/>
    <w:pPr>
      <w:ind w:left="567"/>
    </w:pPr>
  </w:style>
  <w:style w:type="paragraph" w:styleId="ListContinue3">
    <w:name w:val="List Continue 3"/>
    <w:basedOn w:val="ZsysbasisPrinsClausFonds"/>
    <w:next w:val="BasistekstPrinsClausFonds"/>
    <w:semiHidden/>
    <w:rsid w:val="00705849"/>
    <w:pPr>
      <w:ind w:left="851"/>
    </w:pPr>
  </w:style>
  <w:style w:type="paragraph" w:styleId="ListContinue4">
    <w:name w:val="List Continue 4"/>
    <w:basedOn w:val="ZsysbasisPrinsClausFonds"/>
    <w:next w:val="BasistekstPrinsClausFonds"/>
    <w:semiHidden/>
    <w:rsid w:val="00705849"/>
    <w:pPr>
      <w:ind w:left="1134"/>
    </w:pPr>
  </w:style>
  <w:style w:type="paragraph" w:styleId="ListContinue5">
    <w:name w:val="List Continue 5"/>
    <w:basedOn w:val="ZsysbasisPrinsClausFonds"/>
    <w:next w:val="BasistekstPrinsClausFonds"/>
    <w:semiHidden/>
    <w:rsid w:val="00705849"/>
    <w:pPr>
      <w:ind w:left="1418"/>
    </w:pPr>
  </w:style>
  <w:style w:type="character" w:styleId="IntenseEmphasis">
    <w:name w:val="Intense Emphasis"/>
    <w:basedOn w:val="DefaultParagraphFont"/>
    <w:uiPriority w:val="21"/>
    <w:semiHidden/>
    <w:rsid w:val="00FC3FA5"/>
    <w:rPr>
      <w:b/>
      <w:bCs/>
      <w:i/>
      <w:iCs/>
      <w:color w:val="auto"/>
    </w:rPr>
  </w:style>
  <w:style w:type="paragraph" w:styleId="NormalWeb">
    <w:name w:val="Normal (Web)"/>
    <w:basedOn w:val="ZsysbasisPrinsClausFonds"/>
    <w:next w:val="BasistekstPrinsClausFonds"/>
    <w:semiHidden/>
    <w:rsid w:val="0020607F"/>
  </w:style>
  <w:style w:type="paragraph" w:styleId="NoteHeading">
    <w:name w:val="Note Heading"/>
    <w:basedOn w:val="ZsysbasisPrinsClausFonds"/>
    <w:next w:val="BasistekstPrinsClausFonds"/>
    <w:semiHidden/>
    <w:rsid w:val="0020607F"/>
  </w:style>
  <w:style w:type="paragraph" w:styleId="BodyText">
    <w:name w:val="Body Text"/>
    <w:basedOn w:val="ZsysbasisPrinsClausFonds"/>
    <w:next w:val="BasistekstPrinsClausFonds"/>
    <w:link w:val="BodyTextChar"/>
    <w:semiHidden/>
    <w:rsid w:val="0020607F"/>
  </w:style>
  <w:style w:type="paragraph" w:styleId="BodyText2">
    <w:name w:val="Body Text 2"/>
    <w:basedOn w:val="ZsysbasisPrinsClausFonds"/>
    <w:next w:val="BasistekstPrinsClausFonds"/>
    <w:link w:val="BodyText2Char"/>
    <w:semiHidden/>
    <w:rsid w:val="00E7078D"/>
  </w:style>
  <w:style w:type="paragraph" w:styleId="BodyText3">
    <w:name w:val="Body Text 3"/>
    <w:basedOn w:val="ZsysbasisPrinsClausFonds"/>
    <w:next w:val="BasistekstPrinsClausFonds"/>
    <w:semiHidden/>
    <w:rsid w:val="0020607F"/>
  </w:style>
  <w:style w:type="paragraph" w:styleId="BodyTextFirstIndent">
    <w:name w:val="Body Text First Indent"/>
    <w:basedOn w:val="ZsysbasisPrinsClausFonds"/>
    <w:next w:val="BasistekstPrinsClausFonds"/>
    <w:link w:val="BodyTextFirstIndentChar"/>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PrinsClausFonds"/>
    <w:next w:val="BasistekstPrinsClausFonds"/>
    <w:link w:val="BodyTextIndentChar"/>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PrinsClausFonds"/>
    <w:next w:val="BasistekstPrinsClausFonds"/>
    <w:link w:val="BodyTextFirstIndent2Char"/>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PrinsClausFondsChar">
    <w:name w:val="Zsysbasis Prins Claus Fonds Char"/>
    <w:basedOn w:val="DefaultParagraphFont"/>
    <w:link w:val="ZsysbasisPrinsClausFonds"/>
    <w:semiHidden/>
    <w:rsid w:val="00066DF0"/>
    <w:rPr>
      <w:rFonts w:ascii="Gill Sans MT" w:hAnsi="Gill Sans MT" w:cs="Maiandra GD"/>
      <w:color w:val="000000" w:themeColor="text1"/>
      <w:sz w:val="22"/>
      <w:szCs w:val="18"/>
    </w:rPr>
  </w:style>
  <w:style w:type="paragraph" w:styleId="NormalIndent">
    <w:name w:val="Normal Indent"/>
    <w:basedOn w:val="ZsysbasisPrinsClausFonds"/>
    <w:next w:val="BasistekstPrinsClausFonds"/>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Voetnootmarkering Prins Claus Fonds"/>
    <w:basedOn w:val="DefaultParagraphFont"/>
    <w:rsid w:val="00CB7600"/>
    <w:rPr>
      <w:vertAlign w:val="superscript"/>
    </w:rPr>
  </w:style>
  <w:style w:type="paragraph" w:styleId="FootnoteText">
    <w:name w:val="footnote text"/>
    <w:aliases w:val="Voetnoottekst Prins Claus Fonds"/>
    <w:basedOn w:val="ZsysbasisPrinsClausFonds"/>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semiHidden/>
    <w:rsid w:val="00451FDB"/>
    <w:rPr>
      <w:b w:val="0"/>
      <w:bCs w:val="0"/>
    </w:rPr>
  </w:style>
  <w:style w:type="paragraph" w:styleId="Date">
    <w:name w:val="Date"/>
    <w:basedOn w:val="ZsysbasisPrinsClausFonds"/>
    <w:next w:val="BasistekstPrinsClausFonds"/>
    <w:semiHidden/>
    <w:rsid w:val="0020607F"/>
  </w:style>
  <w:style w:type="paragraph" w:styleId="PlainText">
    <w:name w:val="Plain Text"/>
    <w:basedOn w:val="ZsysbasisPrinsClausFonds"/>
    <w:next w:val="BasistekstPrinsClausFonds"/>
    <w:semiHidden/>
    <w:rsid w:val="0020607F"/>
  </w:style>
  <w:style w:type="paragraph" w:styleId="BalloonText">
    <w:name w:val="Balloon Text"/>
    <w:basedOn w:val="ZsysbasisPrinsClausFonds"/>
    <w:next w:val="BasistekstPrinsClausFonds"/>
    <w:semiHidden/>
    <w:rsid w:val="0020607F"/>
  </w:style>
  <w:style w:type="paragraph" w:styleId="Caption">
    <w:name w:val="caption"/>
    <w:aliases w:val="Bijschrift Prins Claus Fonds"/>
    <w:basedOn w:val="ZsysbasisPrinsClausFonds"/>
    <w:next w:val="BasistekstPrinsClausFonds"/>
    <w:qFormat/>
    <w:rsid w:val="0020607F"/>
  </w:style>
  <w:style w:type="character" w:customStyle="1" w:styleId="CommentTextChar">
    <w:name w:val="Comment Text Char"/>
    <w:basedOn w:val="ZsysbasisPrinsClausFonds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PrinsClausFonds"/>
    <w:next w:val="BasistekstPrinsClausFonds"/>
    <w:semiHidden/>
    <w:rsid w:val="0020607F"/>
  </w:style>
  <w:style w:type="table" w:styleId="LightShading-Accent5">
    <w:name w:val="Light Shading Accent 5"/>
    <w:basedOn w:val="TableNormal"/>
    <w:uiPriority w:val="60"/>
    <w:rsid w:val="00E07762"/>
    <w:pPr>
      <w:spacing w:line="240" w:lineRule="auto"/>
    </w:pPr>
    <w:rPr>
      <w:color w:val="BF8F00" w:themeColor="accent5" w:themeShade="BF"/>
    </w:rPr>
    <w:tblPr>
      <w:tblStyleRowBandSize w:val="1"/>
      <w:tblStyleColBandSize w:val="1"/>
      <w:tblBorders>
        <w:top w:val="single" w:sz="8" w:space="0" w:color="FFC000" w:themeColor="accent5"/>
        <w:bottom w:val="single" w:sz="8" w:space="0" w:color="FFC000" w:themeColor="accent5"/>
      </w:tblBorders>
    </w:tblPr>
    <w:tblStylePr w:type="fir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lastRow">
      <w:pPr>
        <w:spacing w:before="0" w:after="0" w:line="240" w:lineRule="auto"/>
      </w:pPr>
      <w:rPr>
        <w:b/>
        <w:bCs/>
      </w:rPr>
      <w:tblPr/>
      <w:tcPr>
        <w:tcBorders>
          <w:top w:val="single" w:sz="8" w:space="0" w:color="FFC000" w:themeColor="accent5"/>
          <w:left w:val="nil"/>
          <w:bottom w:val="single" w:sz="8" w:space="0" w:color="FFC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left w:val="nil"/>
          <w:right w:val="nil"/>
          <w:insideH w:val="nil"/>
          <w:insideV w:val="nil"/>
        </w:tcBorders>
        <w:shd w:val="clear" w:color="auto" w:fill="FFEFC0" w:themeFill="accent5" w:themeFillTint="3F"/>
      </w:tcPr>
    </w:tblStylePr>
  </w:style>
  <w:style w:type="paragraph" w:styleId="EndnoteText">
    <w:name w:val="endnote text"/>
    <w:aliases w:val="Eindnoottekst Prins Claus Fonds"/>
    <w:basedOn w:val="ZsysbasisPrinsClausFonds"/>
    <w:next w:val="BasistekstPrinsClausFonds"/>
    <w:rsid w:val="0020607F"/>
  </w:style>
  <w:style w:type="paragraph" w:styleId="IndexHeading">
    <w:name w:val="index heading"/>
    <w:basedOn w:val="ZsysbasisPrinsClausFonds"/>
    <w:next w:val="BasistekstPrinsClausFonds"/>
    <w:semiHidden/>
    <w:rsid w:val="0020607F"/>
  </w:style>
  <w:style w:type="paragraph" w:styleId="TOAHeading">
    <w:name w:val="toa heading"/>
    <w:basedOn w:val="ZsysbasisPrinsClausFonds"/>
    <w:next w:val="BasistekstPrinsClausFonds"/>
    <w:semiHidden/>
    <w:rsid w:val="0020607F"/>
  </w:style>
  <w:style w:type="paragraph" w:styleId="ListBullet5">
    <w:name w:val="List Bullet 5"/>
    <w:basedOn w:val="ZsysbasisPrinsClausFonds"/>
    <w:next w:val="BasistekstPrinsClausFonds"/>
    <w:semiHidden/>
    <w:rsid w:val="00E7078D"/>
    <w:pPr>
      <w:numPr>
        <w:numId w:val="18"/>
      </w:numPr>
      <w:ind w:left="1491" w:hanging="357"/>
    </w:pPr>
  </w:style>
  <w:style w:type="paragraph" w:styleId="MacroText">
    <w:name w:val="macro"/>
    <w:basedOn w:val="ZsysbasisPrinsClausFonds"/>
    <w:next w:val="BasistekstPrinsClausFonds"/>
    <w:semiHidden/>
    <w:rsid w:val="0020607F"/>
  </w:style>
  <w:style w:type="paragraph" w:styleId="CommentText">
    <w:name w:val="annotation text"/>
    <w:basedOn w:val="ZsysbasisPrinsClausFonds"/>
    <w:next w:val="BasistekstPrinsClausFonds"/>
    <w:link w:val="CommentTextChar"/>
    <w:semiHidden/>
    <w:rsid w:val="0020607F"/>
  </w:style>
  <w:style w:type="character" w:styleId="IntenseReference">
    <w:name w:val="Intense Reference"/>
    <w:basedOn w:val="DefaultParagraphFont"/>
    <w:uiPriority w:val="32"/>
    <w:semiHidden/>
    <w:rsid w:val="00FC3FA5"/>
    <w:rPr>
      <w:b/>
      <w:bCs/>
      <w:smallCaps/>
      <w:color w:val="auto"/>
      <w:spacing w:val="5"/>
      <w:u w:val="single"/>
    </w:rPr>
  </w:style>
  <w:style w:type="character" w:styleId="CommentReference">
    <w:name w:val="annotation reference"/>
    <w:basedOn w:val="DefaultParagraphFont"/>
    <w:semiHidden/>
    <w:rsid w:val="0020607F"/>
    <w:rPr>
      <w:sz w:val="18"/>
      <w:szCs w:val="18"/>
    </w:rPr>
  </w:style>
  <w:style w:type="paragraph" w:customStyle="1" w:styleId="Opsommingteken1eniveauPrinsClausFonds">
    <w:name w:val="Opsomming teken 1e niveau Prins Claus Fonds"/>
    <w:basedOn w:val="ZsysbasisPrinsClausFonds"/>
    <w:rsid w:val="00647A67"/>
    <w:pPr>
      <w:numPr>
        <w:numId w:val="40"/>
      </w:numPr>
    </w:pPr>
  </w:style>
  <w:style w:type="paragraph" w:customStyle="1" w:styleId="Opsommingteken2eniveauPrinsClausFonds">
    <w:name w:val="Opsomming teken 2e niveau Prins Claus Fonds"/>
    <w:basedOn w:val="ZsysbasisPrinsClausFonds"/>
    <w:rsid w:val="00647A67"/>
    <w:pPr>
      <w:numPr>
        <w:ilvl w:val="1"/>
        <w:numId w:val="40"/>
      </w:numPr>
    </w:pPr>
  </w:style>
  <w:style w:type="paragraph" w:customStyle="1" w:styleId="Opsommingteken3eniveauPrinsClausFonds">
    <w:name w:val="Opsomming teken 3e niveau Prins Claus Fonds"/>
    <w:basedOn w:val="ZsysbasisPrinsClausFonds"/>
    <w:rsid w:val="00647A67"/>
    <w:pPr>
      <w:numPr>
        <w:ilvl w:val="2"/>
        <w:numId w:val="40"/>
      </w:numPr>
    </w:pPr>
  </w:style>
  <w:style w:type="paragraph" w:customStyle="1" w:styleId="Opsommingbolletje1eniveauPrinsClausFonds">
    <w:name w:val="Opsomming bolletje 1e niveau Prins Claus Fonds"/>
    <w:basedOn w:val="ZsysbasisPrinsClausFonds"/>
    <w:qFormat/>
    <w:rsid w:val="005017F3"/>
    <w:pPr>
      <w:numPr>
        <w:numId w:val="36"/>
      </w:numPr>
    </w:pPr>
  </w:style>
  <w:style w:type="paragraph" w:customStyle="1" w:styleId="Opsommingbolletje2eniveauPrinsClausFonds">
    <w:name w:val="Opsomming bolletje 2e niveau Prins Claus Fonds"/>
    <w:basedOn w:val="ZsysbasisPrinsClausFonds"/>
    <w:qFormat/>
    <w:rsid w:val="005017F3"/>
    <w:pPr>
      <w:numPr>
        <w:ilvl w:val="1"/>
        <w:numId w:val="36"/>
      </w:numPr>
    </w:pPr>
  </w:style>
  <w:style w:type="paragraph" w:customStyle="1" w:styleId="Opsommingbolletje3eniveauPrinsClausFonds">
    <w:name w:val="Opsomming bolletje 3e niveau Prins Claus Fonds"/>
    <w:basedOn w:val="ZsysbasisPrinsClausFonds"/>
    <w:qFormat/>
    <w:rsid w:val="005017F3"/>
    <w:pPr>
      <w:numPr>
        <w:ilvl w:val="2"/>
        <w:numId w:val="36"/>
      </w:numPr>
    </w:pPr>
  </w:style>
  <w:style w:type="numbering" w:customStyle="1" w:styleId="OpsommingbolletjePrinsClausFonds">
    <w:name w:val="Opsomming bolletje Prins Claus Fonds"/>
    <w:uiPriority w:val="99"/>
    <w:semiHidden/>
    <w:rsid w:val="005017F3"/>
    <w:pPr>
      <w:numPr>
        <w:numId w:val="1"/>
      </w:numPr>
    </w:pPr>
  </w:style>
  <w:style w:type="paragraph" w:customStyle="1" w:styleId="Opsommingkleineletter1eniveauPrinsClausFonds">
    <w:name w:val="Opsomming kleine letter 1e niveau Prins Claus Fonds"/>
    <w:basedOn w:val="ZsysbasisPrinsClausFonds"/>
    <w:qFormat/>
    <w:rsid w:val="00B01DA1"/>
    <w:pPr>
      <w:numPr>
        <w:numId w:val="24"/>
      </w:numPr>
    </w:pPr>
  </w:style>
  <w:style w:type="paragraph" w:customStyle="1" w:styleId="Opsommingkleineletter2eniveauPrinsClausFonds">
    <w:name w:val="Opsomming kleine letter 2e niveau Prins Claus Fonds"/>
    <w:basedOn w:val="ZsysbasisPrinsClausFonds"/>
    <w:qFormat/>
    <w:rsid w:val="00B01DA1"/>
    <w:pPr>
      <w:numPr>
        <w:ilvl w:val="1"/>
        <w:numId w:val="24"/>
      </w:numPr>
    </w:pPr>
  </w:style>
  <w:style w:type="paragraph" w:customStyle="1" w:styleId="Opsommingkleineletter3eniveauPrinsClausFonds">
    <w:name w:val="Opsomming kleine letter 3e niveau Prins Claus Fonds"/>
    <w:basedOn w:val="ZsysbasisPrinsClausFonds"/>
    <w:qFormat/>
    <w:rsid w:val="00B01DA1"/>
    <w:pPr>
      <w:numPr>
        <w:ilvl w:val="2"/>
        <w:numId w:val="24"/>
      </w:numPr>
    </w:pPr>
  </w:style>
  <w:style w:type="numbering" w:customStyle="1" w:styleId="OpsommingkleineletterPrinsClausFonds">
    <w:name w:val="Opsomming kleine letter Prins Claus Fonds"/>
    <w:uiPriority w:val="99"/>
    <w:semiHidden/>
    <w:rsid w:val="00B01DA1"/>
    <w:pPr>
      <w:numPr>
        <w:numId w:val="8"/>
      </w:numPr>
    </w:pPr>
  </w:style>
  <w:style w:type="paragraph" w:customStyle="1" w:styleId="Opsommingnummer1eniveauPrinsClausFonds">
    <w:name w:val="Opsomming nummer 1e niveau Prins Claus Fonds"/>
    <w:basedOn w:val="ZsysbasisPrinsClausFonds"/>
    <w:qFormat/>
    <w:rsid w:val="00B01DA1"/>
    <w:pPr>
      <w:numPr>
        <w:numId w:val="25"/>
      </w:numPr>
    </w:pPr>
  </w:style>
  <w:style w:type="paragraph" w:customStyle="1" w:styleId="Opsommingnummer2eniveauPrinsClausFonds">
    <w:name w:val="Opsomming nummer 2e niveau Prins Claus Fonds"/>
    <w:basedOn w:val="ZsysbasisPrinsClausFonds"/>
    <w:qFormat/>
    <w:rsid w:val="00B01DA1"/>
    <w:pPr>
      <w:numPr>
        <w:ilvl w:val="1"/>
        <w:numId w:val="25"/>
      </w:numPr>
    </w:pPr>
  </w:style>
  <w:style w:type="paragraph" w:customStyle="1" w:styleId="Opsommingnummer3eniveauPrinsClausFonds">
    <w:name w:val="Opsomming nummer 3e niveau Prins Claus Fonds"/>
    <w:basedOn w:val="ZsysbasisPrinsClausFonds"/>
    <w:qFormat/>
    <w:rsid w:val="00B01DA1"/>
    <w:pPr>
      <w:numPr>
        <w:ilvl w:val="2"/>
        <w:numId w:val="25"/>
      </w:numPr>
    </w:pPr>
  </w:style>
  <w:style w:type="numbering" w:customStyle="1" w:styleId="OpsommingnummerPrinsClausFonds">
    <w:name w:val="Opsomming nummer Prins Claus Fonds"/>
    <w:uiPriority w:val="99"/>
    <w:semiHidden/>
    <w:rsid w:val="00B01DA1"/>
    <w:pPr>
      <w:numPr>
        <w:numId w:val="2"/>
      </w:numPr>
    </w:pPr>
  </w:style>
  <w:style w:type="paragraph" w:customStyle="1" w:styleId="Opsommingopenrondje1eniveauPrinsClausFonds">
    <w:name w:val="Opsomming open rondje 1e niveau Prins Claus Fonds"/>
    <w:basedOn w:val="ZsysbasisPrinsClausFonds"/>
    <w:rsid w:val="00647A67"/>
    <w:pPr>
      <w:numPr>
        <w:numId w:val="39"/>
      </w:numPr>
    </w:pPr>
  </w:style>
  <w:style w:type="paragraph" w:customStyle="1" w:styleId="Opsommingopenrondje2eniveauPrinsClausFonds">
    <w:name w:val="Opsomming open rondje 2e niveau Prins Claus Fonds"/>
    <w:basedOn w:val="ZsysbasisPrinsClausFonds"/>
    <w:rsid w:val="00647A67"/>
    <w:pPr>
      <w:numPr>
        <w:ilvl w:val="1"/>
        <w:numId w:val="39"/>
      </w:numPr>
    </w:pPr>
  </w:style>
  <w:style w:type="paragraph" w:customStyle="1" w:styleId="Opsommingopenrondje3eniveauPrinsClausFonds">
    <w:name w:val="Opsomming open rondje 3e niveau Prins Claus Fonds"/>
    <w:basedOn w:val="ZsysbasisPrinsClausFonds"/>
    <w:rsid w:val="00647A67"/>
    <w:pPr>
      <w:numPr>
        <w:ilvl w:val="2"/>
        <w:numId w:val="39"/>
      </w:numPr>
    </w:pPr>
  </w:style>
  <w:style w:type="numbering" w:customStyle="1" w:styleId="OpsommingopenrondjePrinsClausFonds">
    <w:name w:val="Opsomming open rondje Prins Claus Fonds"/>
    <w:uiPriority w:val="99"/>
    <w:semiHidden/>
    <w:rsid w:val="00647A67"/>
    <w:pPr>
      <w:numPr>
        <w:numId w:val="3"/>
      </w:numPr>
    </w:pPr>
  </w:style>
  <w:style w:type="paragraph" w:customStyle="1" w:styleId="Opsommingstreepje1eniveauPrinsClausFonds">
    <w:name w:val="Opsomming streepje 1e niveau Prins Claus Fonds"/>
    <w:basedOn w:val="ZsysbasisPrinsClausFonds"/>
    <w:qFormat/>
    <w:rsid w:val="00B01DA1"/>
    <w:pPr>
      <w:numPr>
        <w:numId w:val="26"/>
      </w:numPr>
    </w:pPr>
  </w:style>
  <w:style w:type="paragraph" w:customStyle="1" w:styleId="Opsommingstreepje2eniveauPrinsClausFonds">
    <w:name w:val="Opsomming streepje 2e niveau Prins Claus Fonds"/>
    <w:basedOn w:val="ZsysbasisPrinsClausFonds"/>
    <w:qFormat/>
    <w:rsid w:val="00B01DA1"/>
    <w:pPr>
      <w:numPr>
        <w:ilvl w:val="1"/>
        <w:numId w:val="26"/>
      </w:numPr>
    </w:pPr>
  </w:style>
  <w:style w:type="paragraph" w:customStyle="1" w:styleId="Opsommingstreepje3eniveauPrinsClausFonds">
    <w:name w:val="Opsomming streepje 3e niveau Prins Claus Fonds"/>
    <w:basedOn w:val="ZsysbasisPrinsClausFonds"/>
    <w:qFormat/>
    <w:rsid w:val="00B01DA1"/>
    <w:pPr>
      <w:numPr>
        <w:ilvl w:val="2"/>
        <w:numId w:val="26"/>
      </w:numPr>
    </w:pPr>
  </w:style>
  <w:style w:type="numbering" w:customStyle="1" w:styleId="OpsommingstreepjePrinsClausFonds">
    <w:name w:val="Opsomming streepje Prins Claus Fonds"/>
    <w:uiPriority w:val="99"/>
    <w:semiHidden/>
    <w:rsid w:val="00B01DA1"/>
    <w:pPr>
      <w:numPr>
        <w:numId w:val="4"/>
      </w:numPr>
    </w:pPr>
  </w:style>
  <w:style w:type="character" w:styleId="BookTitle">
    <w:name w:val="Book Title"/>
    <w:basedOn w:val="DefaultParagraphFont"/>
    <w:uiPriority w:val="33"/>
    <w:semiHidden/>
    <w:rsid w:val="00E07762"/>
    <w:rPr>
      <w:b/>
      <w:bCs/>
      <w:smallCaps/>
      <w:spacing w:val="5"/>
    </w:rPr>
  </w:style>
  <w:style w:type="character" w:styleId="PlaceholderText">
    <w:name w:val="Placeholder Text"/>
    <w:basedOn w:val="zsysVeldMarkering"/>
    <w:uiPriority w:val="99"/>
    <w:semiHidden/>
    <w:rsid w:val="004C51F8"/>
    <w:rPr>
      <w:color w:val="000000"/>
      <w:bdr w:val="none" w:sz="0" w:space="0" w:color="auto"/>
      <w:shd w:val="clear" w:color="auto" w:fill="FFFF00"/>
    </w:rPr>
  </w:style>
  <w:style w:type="character" w:styleId="SubtleReference">
    <w:name w:val="Subtle Reference"/>
    <w:basedOn w:val="DefaultParagraphFont"/>
    <w:uiPriority w:val="31"/>
    <w:semiHidden/>
    <w:rsid w:val="008736AE"/>
    <w:rPr>
      <w:smallCaps/>
      <w:color w:val="auto"/>
      <w:u w:val="single"/>
    </w:rPr>
  </w:style>
  <w:style w:type="character" w:styleId="SubtleEmphasis">
    <w:name w:val="Subtle Emphasis"/>
    <w:basedOn w:val="DefaultParagraphFont"/>
    <w:uiPriority w:val="19"/>
    <w:semiHidden/>
    <w:rsid w:val="00FC3FA5"/>
    <w:rPr>
      <w:i/>
      <w:iCs/>
      <w:color w:val="auto"/>
    </w:rPr>
  </w:style>
  <w:style w:type="table" w:styleId="LightShading-Accent4">
    <w:name w:val="Light Shading Accent 4"/>
    <w:basedOn w:val="TableNormal"/>
    <w:uiPriority w:val="60"/>
    <w:rsid w:val="00E07762"/>
    <w:pPr>
      <w:spacing w:line="240" w:lineRule="auto"/>
    </w:pPr>
    <w:rPr>
      <w:color w:val="532477" w:themeColor="accent4" w:themeShade="BF"/>
    </w:rPr>
    <w:tblPr>
      <w:tblStyleRowBandSize w:val="1"/>
      <w:tblStyleColBandSize w:val="1"/>
      <w:tblBorders>
        <w:top w:val="single" w:sz="8" w:space="0" w:color="7030A0" w:themeColor="accent4"/>
        <w:bottom w:val="single" w:sz="8" w:space="0" w:color="7030A0" w:themeColor="accent4"/>
      </w:tblBorders>
    </w:tblPr>
    <w:tblStylePr w:type="fir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lastRow">
      <w:pPr>
        <w:spacing w:before="0" w:after="0" w:line="240" w:lineRule="auto"/>
      </w:pPr>
      <w:rPr>
        <w:b/>
        <w:bCs/>
      </w:rPr>
      <w:tblPr/>
      <w:tcPr>
        <w:tcBorders>
          <w:top w:val="single" w:sz="8" w:space="0" w:color="7030A0" w:themeColor="accent4"/>
          <w:left w:val="nil"/>
          <w:bottom w:val="single" w:sz="8" w:space="0" w:color="703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left w:val="nil"/>
          <w:right w:val="nil"/>
          <w:insideH w:val="nil"/>
          <w:insideV w:val="nil"/>
        </w:tcBorders>
        <w:shd w:val="clear" w:color="auto" w:fill="DCC5ED" w:themeFill="accent4" w:themeFillTint="3F"/>
      </w:tcPr>
    </w:tblStylePr>
  </w:style>
  <w:style w:type="table" w:styleId="LightShading-Accent3">
    <w:name w:val="Light Shading Accent 3"/>
    <w:basedOn w:val="TableNormal"/>
    <w:uiPriority w:val="60"/>
    <w:rsid w:val="00E07762"/>
    <w:pPr>
      <w:spacing w:line="240" w:lineRule="auto"/>
    </w:pPr>
    <w:rPr>
      <w:color w:val="00833B" w:themeColor="accent3" w:themeShade="BF"/>
    </w:rPr>
    <w:tblPr>
      <w:tblStyleRowBandSize w:val="1"/>
      <w:tblStyleColBandSize w:val="1"/>
      <w:tblBorders>
        <w:top w:val="single" w:sz="8" w:space="0" w:color="00B050" w:themeColor="accent3"/>
        <w:bottom w:val="single" w:sz="8" w:space="0" w:color="00B050" w:themeColor="accent3"/>
      </w:tblBorders>
    </w:tblPr>
    <w:tblStylePr w:type="fir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lastRow">
      <w:pPr>
        <w:spacing w:before="0" w:after="0" w:line="240" w:lineRule="auto"/>
      </w:pPr>
      <w:rPr>
        <w:b/>
        <w:bCs/>
      </w:rPr>
      <w:tblPr/>
      <w:tcPr>
        <w:tcBorders>
          <w:top w:val="single" w:sz="8" w:space="0" w:color="00B050" w:themeColor="accent3"/>
          <w:left w:val="nil"/>
          <w:bottom w:val="single" w:sz="8" w:space="0" w:color="00B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left w:val="nil"/>
          <w:right w:val="nil"/>
          <w:insideH w:val="nil"/>
          <w:insideV w:val="nil"/>
        </w:tcBorders>
        <w:shd w:val="clear" w:color="auto" w:fill="ACFFD1" w:themeFill="accent3" w:themeFillTint="3F"/>
      </w:tcPr>
    </w:tblStylePr>
  </w:style>
  <w:style w:type="table" w:styleId="LightShading-Accent2">
    <w:name w:val="Light Shading Accent 2"/>
    <w:basedOn w:val="TableNormal"/>
    <w:uiPriority w:val="60"/>
    <w:rsid w:val="00E07762"/>
    <w:pPr>
      <w:spacing w:line="240" w:lineRule="auto"/>
    </w:pPr>
    <w:rPr>
      <w:color w:val="00538F" w:themeColor="accent2" w:themeShade="BF"/>
    </w:rPr>
    <w:tblPr>
      <w:tblStyleRowBandSize w:val="1"/>
      <w:tblStyleColBandSize w:val="1"/>
      <w:tblBorders>
        <w:top w:val="single" w:sz="8" w:space="0" w:color="0070C0" w:themeColor="accent2"/>
        <w:bottom w:val="single" w:sz="8" w:space="0" w:color="0070C0" w:themeColor="accent2"/>
      </w:tblBorders>
    </w:tblPr>
    <w:tblStylePr w:type="fir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lastRow">
      <w:pPr>
        <w:spacing w:before="0" w:after="0" w:line="240" w:lineRule="auto"/>
      </w:pPr>
      <w:rPr>
        <w:b/>
        <w:bCs/>
      </w:rPr>
      <w:tblPr/>
      <w:tcPr>
        <w:tcBorders>
          <w:top w:val="single" w:sz="8" w:space="0" w:color="0070C0" w:themeColor="accent2"/>
          <w:left w:val="nil"/>
          <w:bottom w:val="single" w:sz="8" w:space="0" w:color="0070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left w:val="nil"/>
          <w:right w:val="nil"/>
          <w:insideH w:val="nil"/>
          <w:insideV w:val="nil"/>
        </w:tcBorders>
        <w:shd w:val="clear" w:color="auto" w:fill="B0DDFF"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18" w:space="0" w:color="FFC000" w:themeColor="accent5"/>
          <w:right w:val="single" w:sz="8" w:space="0" w:color="FFC000" w:themeColor="accent5"/>
          <w:insideH w:val="nil"/>
          <w:insideV w:val="single" w:sz="8" w:space="0" w:color="FFC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5"/>
          <w:left w:val="single" w:sz="8" w:space="0" w:color="FFC000" w:themeColor="accent5"/>
          <w:bottom w:val="single" w:sz="8" w:space="0" w:color="FFC000" w:themeColor="accent5"/>
          <w:right w:val="single" w:sz="8" w:space="0" w:color="FFC000" w:themeColor="accent5"/>
          <w:insideH w:val="nil"/>
          <w:insideV w:val="single" w:sz="8" w:space="0" w:color="FFC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tcPr>
    </w:tblStylePr>
    <w:tblStylePr w:type="band1Vert">
      <w:tblPr/>
      <w:tcPr>
        <w:tcBorders>
          <w:top w:val="single" w:sz="8" w:space="0" w:color="FFC000" w:themeColor="accent5"/>
          <w:left w:val="single" w:sz="8" w:space="0" w:color="FFC000" w:themeColor="accent5"/>
          <w:bottom w:val="single" w:sz="8" w:space="0" w:color="FFC000" w:themeColor="accent5"/>
          <w:right w:val="single" w:sz="8" w:space="0" w:color="FFC000" w:themeColor="accent5"/>
        </w:tcBorders>
        <w:shd w:val="clear" w:color="auto" w:fill="FFEFC0" w:themeFill="accent5" w:themeFillTint="3F"/>
      </w:tcPr>
    </w:tblStylePr>
    <w:tblStylePr w:type="band1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shd w:val="clear" w:color="auto" w:fill="FFEFC0" w:themeFill="accent5" w:themeFillTint="3F"/>
      </w:tcPr>
    </w:tblStylePr>
    <w:tblStylePr w:type="band2Horz">
      <w:tblPr/>
      <w:tcPr>
        <w:tcBorders>
          <w:top w:val="single" w:sz="8" w:space="0" w:color="FFC000" w:themeColor="accent5"/>
          <w:left w:val="single" w:sz="8" w:space="0" w:color="FFC000" w:themeColor="accent5"/>
          <w:bottom w:val="single" w:sz="8" w:space="0" w:color="FFC000" w:themeColor="accent5"/>
          <w:right w:val="single" w:sz="8" w:space="0" w:color="FFC000" w:themeColor="accent5"/>
          <w:insideV w:val="single" w:sz="8" w:space="0" w:color="FFC000"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18" w:space="0" w:color="7030A0" w:themeColor="accent4"/>
          <w:right w:val="single" w:sz="8" w:space="0" w:color="7030A0" w:themeColor="accent4"/>
          <w:insideH w:val="nil"/>
          <w:insideV w:val="single" w:sz="8" w:space="0" w:color="703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30A0" w:themeColor="accent4"/>
          <w:left w:val="single" w:sz="8" w:space="0" w:color="7030A0" w:themeColor="accent4"/>
          <w:bottom w:val="single" w:sz="8" w:space="0" w:color="7030A0" w:themeColor="accent4"/>
          <w:right w:val="single" w:sz="8" w:space="0" w:color="7030A0" w:themeColor="accent4"/>
          <w:insideH w:val="nil"/>
          <w:insideV w:val="single" w:sz="8" w:space="0" w:color="703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tcPr>
    </w:tblStylePr>
    <w:tblStylePr w:type="band1Vert">
      <w:tblPr/>
      <w:tcPr>
        <w:tcBorders>
          <w:top w:val="single" w:sz="8" w:space="0" w:color="7030A0" w:themeColor="accent4"/>
          <w:left w:val="single" w:sz="8" w:space="0" w:color="7030A0" w:themeColor="accent4"/>
          <w:bottom w:val="single" w:sz="8" w:space="0" w:color="7030A0" w:themeColor="accent4"/>
          <w:right w:val="single" w:sz="8" w:space="0" w:color="7030A0" w:themeColor="accent4"/>
        </w:tcBorders>
        <w:shd w:val="clear" w:color="auto" w:fill="DCC5ED" w:themeFill="accent4" w:themeFillTint="3F"/>
      </w:tcPr>
    </w:tblStylePr>
    <w:tblStylePr w:type="band1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shd w:val="clear" w:color="auto" w:fill="DCC5ED" w:themeFill="accent4" w:themeFillTint="3F"/>
      </w:tcPr>
    </w:tblStylePr>
    <w:tblStylePr w:type="band2Horz">
      <w:tblPr/>
      <w:tcPr>
        <w:tcBorders>
          <w:top w:val="single" w:sz="8" w:space="0" w:color="7030A0" w:themeColor="accent4"/>
          <w:left w:val="single" w:sz="8" w:space="0" w:color="7030A0" w:themeColor="accent4"/>
          <w:bottom w:val="single" w:sz="8" w:space="0" w:color="7030A0" w:themeColor="accent4"/>
          <w:right w:val="single" w:sz="8" w:space="0" w:color="7030A0" w:themeColor="accent4"/>
          <w:insideV w:val="single" w:sz="8" w:space="0" w:color="7030A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18" w:space="0" w:color="00B050" w:themeColor="accent3"/>
          <w:right w:val="single" w:sz="8" w:space="0" w:color="00B050" w:themeColor="accent3"/>
          <w:insideH w:val="nil"/>
          <w:insideV w:val="single" w:sz="8" w:space="0" w:color="00B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3"/>
          <w:left w:val="single" w:sz="8" w:space="0" w:color="00B050" w:themeColor="accent3"/>
          <w:bottom w:val="single" w:sz="8" w:space="0" w:color="00B050" w:themeColor="accent3"/>
          <w:right w:val="single" w:sz="8" w:space="0" w:color="00B050" w:themeColor="accent3"/>
          <w:insideH w:val="nil"/>
          <w:insideV w:val="single" w:sz="8" w:space="0" w:color="00B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tcPr>
    </w:tblStylePr>
    <w:tblStylePr w:type="band1Vert">
      <w:tblPr/>
      <w:tcPr>
        <w:tcBorders>
          <w:top w:val="single" w:sz="8" w:space="0" w:color="00B050" w:themeColor="accent3"/>
          <w:left w:val="single" w:sz="8" w:space="0" w:color="00B050" w:themeColor="accent3"/>
          <w:bottom w:val="single" w:sz="8" w:space="0" w:color="00B050" w:themeColor="accent3"/>
          <w:right w:val="single" w:sz="8" w:space="0" w:color="00B050" w:themeColor="accent3"/>
        </w:tcBorders>
        <w:shd w:val="clear" w:color="auto" w:fill="ACFFD1" w:themeFill="accent3" w:themeFillTint="3F"/>
      </w:tcPr>
    </w:tblStylePr>
    <w:tblStylePr w:type="band1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shd w:val="clear" w:color="auto" w:fill="ACFFD1" w:themeFill="accent3" w:themeFillTint="3F"/>
      </w:tcPr>
    </w:tblStylePr>
    <w:tblStylePr w:type="band2Horz">
      <w:tblPr/>
      <w:tcPr>
        <w:tcBorders>
          <w:top w:val="single" w:sz="8" w:space="0" w:color="00B050" w:themeColor="accent3"/>
          <w:left w:val="single" w:sz="8" w:space="0" w:color="00B050" w:themeColor="accent3"/>
          <w:bottom w:val="single" w:sz="8" w:space="0" w:color="00B050" w:themeColor="accent3"/>
          <w:right w:val="single" w:sz="8" w:space="0" w:color="00B050" w:themeColor="accent3"/>
          <w:insideV w:val="single" w:sz="8" w:space="0" w:color="00B050"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CC9900" w:themeFill="accent5" w:themeFillShade="CC"/>
      </w:tcPr>
    </w:tblStylePr>
    <w:tblStylePr w:type="lastRow">
      <w:rPr>
        <w:b/>
        <w:bCs/>
        <w:color w:val="CC99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FFF8E6"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5" w:themeFillTint="3F"/>
      </w:tcPr>
    </w:tblStylePr>
    <w:tblStylePr w:type="band1Horz">
      <w:tblPr/>
      <w:tcPr>
        <w:shd w:val="clear" w:color="auto" w:fill="FFF2CC"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1E8F8" w:themeFill="accent4" w:themeFillTint="19"/>
    </w:tcPr>
    <w:tblStylePr w:type="firstRow">
      <w:rPr>
        <w:b/>
        <w:bCs/>
        <w:color w:val="FFFFFF" w:themeColor="background1"/>
      </w:rPr>
      <w:tblPr/>
      <w:tcPr>
        <w:tcBorders>
          <w:bottom w:val="single" w:sz="12" w:space="0" w:color="FFFFFF" w:themeColor="background1"/>
        </w:tcBorders>
        <w:shd w:val="clear" w:color="auto" w:fill="008C3F" w:themeFill="accent3" w:themeFillShade="CC"/>
      </w:tcPr>
    </w:tblStylePr>
    <w:tblStylePr w:type="lastRow">
      <w:rPr>
        <w:b/>
        <w:bCs/>
        <w:color w:val="008C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C5ED" w:themeFill="accent4" w:themeFillTint="3F"/>
      </w:tcPr>
    </w:tblStylePr>
    <w:tblStylePr w:type="band1Horz">
      <w:tblPr/>
      <w:tcPr>
        <w:shd w:val="clear" w:color="auto" w:fill="E2D0F1"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DEFFEC" w:themeFill="accent3" w:themeFillTint="19"/>
    </w:tcPr>
    <w:tblStylePr w:type="firstRow">
      <w:rPr>
        <w:b/>
        <w:bCs/>
        <w:color w:val="FFFFFF" w:themeColor="background1"/>
      </w:rPr>
      <w:tblPr/>
      <w:tcPr>
        <w:tcBorders>
          <w:bottom w:val="single" w:sz="12" w:space="0" w:color="FFFFFF" w:themeColor="background1"/>
        </w:tcBorders>
        <w:shd w:val="clear" w:color="auto" w:fill="59267F" w:themeFill="accent4" w:themeFillShade="CC"/>
      </w:tcPr>
    </w:tblStylePr>
    <w:tblStylePr w:type="lastRow">
      <w:rPr>
        <w:b/>
        <w:bCs/>
        <w:color w:val="5926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3" w:themeFillTint="3F"/>
      </w:tcPr>
    </w:tblStylePr>
    <w:tblStylePr w:type="band1Horz">
      <w:tblPr/>
      <w:tcPr>
        <w:shd w:val="clear" w:color="auto" w:fill="BCFFDA"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FFE6E6" w:themeFill="accent1"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1" w:themeFillTint="3F"/>
      </w:tcPr>
    </w:tblStylePr>
    <w:tblStylePr w:type="band1Horz">
      <w:tblPr/>
      <w:tcPr>
        <w:shd w:val="clear" w:color="auto" w:fill="FFCCCC"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FFC00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FFFF00" w:themeColor="accent6"/>
        <w:left w:val="single" w:sz="4" w:space="0" w:color="FFC000" w:themeColor="accent5"/>
        <w:bottom w:val="single" w:sz="4" w:space="0" w:color="FFC000" w:themeColor="accent5"/>
        <w:right w:val="single" w:sz="4" w:space="0" w:color="FFC000" w:themeColor="accent5"/>
        <w:insideH w:val="single" w:sz="4" w:space="0" w:color="FFFFFF" w:themeColor="background1"/>
        <w:insideV w:val="single" w:sz="4" w:space="0" w:color="FFFFFF" w:themeColor="background1"/>
      </w:tblBorders>
    </w:tblPr>
    <w:tcPr>
      <w:shd w:val="clear" w:color="auto" w:fill="FFF8E6"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5" w:themeFillShade="99"/>
      </w:tcPr>
    </w:tblStylePr>
    <w:tblStylePr w:type="firstCol">
      <w:rPr>
        <w:color w:val="FFFFFF" w:themeColor="background1"/>
      </w:rPr>
      <w:tblPr/>
      <w:tcPr>
        <w:tcBorders>
          <w:top w:val="nil"/>
          <w:left w:val="nil"/>
          <w:bottom w:val="nil"/>
          <w:right w:val="nil"/>
          <w:insideH w:val="single" w:sz="4" w:space="0" w:color="997300" w:themeColor="accent5" w:themeShade="99"/>
          <w:insideV w:val="nil"/>
        </w:tcBorders>
        <w:shd w:val="clear" w:color="auto" w:fill="99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5" w:themeFillShade="99"/>
      </w:tcPr>
    </w:tblStylePr>
    <w:tblStylePr w:type="band1Vert">
      <w:tblPr/>
      <w:tcPr>
        <w:shd w:val="clear" w:color="auto" w:fill="FFE599" w:themeFill="accent5" w:themeFillTint="66"/>
      </w:tcPr>
    </w:tblStylePr>
    <w:tblStylePr w:type="band1Horz">
      <w:tblPr/>
      <w:tcPr>
        <w:shd w:val="clear" w:color="auto" w:fill="FFDF80"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00B050" w:themeColor="accent3"/>
        <w:left w:val="single" w:sz="4" w:space="0" w:color="7030A0" w:themeColor="accent4"/>
        <w:bottom w:val="single" w:sz="4" w:space="0" w:color="7030A0" w:themeColor="accent4"/>
        <w:right w:val="single" w:sz="4" w:space="0" w:color="7030A0" w:themeColor="accent4"/>
        <w:insideH w:val="single" w:sz="4" w:space="0" w:color="FFFFFF" w:themeColor="background1"/>
        <w:insideV w:val="single" w:sz="4" w:space="0" w:color="FFFFFF" w:themeColor="background1"/>
      </w:tblBorders>
    </w:tblPr>
    <w:tcPr>
      <w:shd w:val="clear" w:color="auto" w:fill="F1E8F8" w:themeFill="accent4" w:themeFillTint="19"/>
    </w:tcPr>
    <w:tblStylePr w:type="firstRow">
      <w:rPr>
        <w:b/>
        <w:bCs/>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C5F" w:themeFill="accent4" w:themeFillShade="99"/>
      </w:tcPr>
    </w:tblStylePr>
    <w:tblStylePr w:type="firstCol">
      <w:rPr>
        <w:color w:val="FFFFFF" w:themeColor="background1"/>
      </w:rPr>
      <w:tblPr/>
      <w:tcPr>
        <w:tcBorders>
          <w:top w:val="nil"/>
          <w:left w:val="nil"/>
          <w:bottom w:val="nil"/>
          <w:right w:val="nil"/>
          <w:insideH w:val="single" w:sz="4" w:space="0" w:color="421C5F" w:themeColor="accent4" w:themeShade="99"/>
          <w:insideV w:val="nil"/>
        </w:tcBorders>
        <w:shd w:val="clear" w:color="auto" w:fill="421C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1C5F" w:themeFill="accent4" w:themeFillShade="99"/>
      </w:tcPr>
    </w:tblStylePr>
    <w:tblStylePr w:type="band1Vert">
      <w:tblPr/>
      <w:tcPr>
        <w:shd w:val="clear" w:color="auto" w:fill="C6A1E3" w:themeFill="accent4" w:themeFillTint="66"/>
      </w:tcPr>
    </w:tblStylePr>
    <w:tblStylePr w:type="band1Horz">
      <w:tblPr/>
      <w:tcPr>
        <w:shd w:val="clear" w:color="auto" w:fill="B98BDC"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7030A0" w:themeColor="accent4"/>
        <w:left w:val="single" w:sz="4" w:space="0" w:color="00B050" w:themeColor="accent3"/>
        <w:bottom w:val="single" w:sz="4" w:space="0" w:color="00B050" w:themeColor="accent3"/>
        <w:right w:val="single" w:sz="4" w:space="0" w:color="00B050" w:themeColor="accent3"/>
        <w:insideH w:val="single" w:sz="4" w:space="0" w:color="FFFFFF" w:themeColor="background1"/>
        <w:insideV w:val="single" w:sz="4" w:space="0" w:color="FFFFFF" w:themeColor="background1"/>
      </w:tblBorders>
    </w:tblPr>
    <w:tcPr>
      <w:shd w:val="clear" w:color="auto" w:fill="DEFFEC" w:themeFill="accent3" w:themeFillTint="19"/>
    </w:tcPr>
    <w:tblStylePr w:type="firstRow">
      <w:rPr>
        <w:b/>
        <w:bCs/>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3" w:themeFillShade="99"/>
      </w:tcPr>
    </w:tblStylePr>
    <w:tblStylePr w:type="firstCol">
      <w:rPr>
        <w:color w:val="FFFFFF" w:themeColor="background1"/>
      </w:rPr>
      <w:tblPr/>
      <w:tcPr>
        <w:tcBorders>
          <w:top w:val="nil"/>
          <w:left w:val="nil"/>
          <w:bottom w:val="nil"/>
          <w:right w:val="nil"/>
          <w:insideH w:val="single" w:sz="4" w:space="0" w:color="00692F" w:themeColor="accent3" w:themeShade="99"/>
          <w:insideV w:val="nil"/>
        </w:tcBorders>
        <w:shd w:val="clear" w:color="auto" w:fill="0069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3" w:themeFillShade="99"/>
      </w:tcPr>
    </w:tblStylePr>
    <w:tblStylePr w:type="band1Vert">
      <w:tblPr/>
      <w:tcPr>
        <w:shd w:val="clear" w:color="auto" w:fill="79FFB5" w:themeFill="accent3" w:themeFillTint="66"/>
      </w:tcPr>
    </w:tblStylePr>
    <w:tblStylePr w:type="band1Horz">
      <w:tblPr/>
      <w:tcPr>
        <w:shd w:val="clear" w:color="auto" w:fill="58FFA3"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0070C0" w:themeColor="accent2"/>
        <w:left w:val="single" w:sz="4" w:space="0" w:color="FF0000" w:themeColor="accent1"/>
        <w:bottom w:val="single" w:sz="4" w:space="0" w:color="FF0000" w:themeColor="accent1"/>
        <w:right w:val="single" w:sz="4" w:space="0" w:color="FF0000" w:themeColor="accent1"/>
        <w:insideH w:val="single" w:sz="4" w:space="0" w:color="FFFFFF" w:themeColor="background1"/>
        <w:insideV w:val="single" w:sz="4" w:space="0" w:color="FFFFFF" w:themeColor="background1"/>
      </w:tblBorders>
    </w:tblPr>
    <w:tcPr>
      <w:shd w:val="clear" w:color="auto" w:fill="FFE6E6" w:themeFill="accent1"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1" w:themeFillShade="99"/>
      </w:tcPr>
    </w:tblStylePr>
    <w:tblStylePr w:type="firstCol">
      <w:rPr>
        <w:color w:val="FFFFFF" w:themeColor="background1"/>
      </w:rPr>
      <w:tblPr/>
      <w:tcPr>
        <w:tcBorders>
          <w:top w:val="nil"/>
          <w:left w:val="nil"/>
          <w:bottom w:val="nil"/>
          <w:right w:val="nil"/>
          <w:insideH w:val="single" w:sz="4" w:space="0" w:color="990000" w:themeColor="accent1" w:themeShade="99"/>
          <w:insideV w:val="nil"/>
        </w:tcBorders>
        <w:shd w:val="clear" w:color="auto" w:fill="99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1" w:themeFillShade="99"/>
      </w:tcPr>
    </w:tblStylePr>
    <w:tblStylePr w:type="band1Vert">
      <w:tblPr/>
      <w:tcPr>
        <w:shd w:val="clear" w:color="auto" w:fill="FF9999" w:themeFill="accent1" w:themeFillTint="66"/>
      </w:tcPr>
    </w:tblStylePr>
    <w:tblStylePr w:type="band1Horz">
      <w:tblPr/>
      <w:tcPr>
        <w:shd w:val="clear" w:color="auto" w:fill="FF8080"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5" w:themeFillTint="33"/>
    </w:tcPr>
    <w:tblStylePr w:type="firstRow">
      <w:rPr>
        <w:b/>
        <w:bCs/>
      </w:rPr>
      <w:tblPr/>
      <w:tcPr>
        <w:shd w:val="clear" w:color="auto" w:fill="FFE599" w:themeFill="accent5" w:themeFillTint="66"/>
      </w:tcPr>
    </w:tblStylePr>
    <w:tblStylePr w:type="lastRow">
      <w:rPr>
        <w:b/>
        <w:bCs/>
        <w:color w:val="000000" w:themeColor="text1"/>
      </w:rPr>
      <w:tblPr/>
      <w:tcPr>
        <w:shd w:val="clear" w:color="auto" w:fill="FFE599" w:themeFill="accent5" w:themeFillTint="66"/>
      </w:tcPr>
    </w:tblStylePr>
    <w:tblStylePr w:type="firstCol">
      <w:rPr>
        <w:color w:val="FFFFFF" w:themeColor="background1"/>
      </w:rPr>
      <w:tblPr/>
      <w:tcPr>
        <w:shd w:val="clear" w:color="auto" w:fill="BF8F00" w:themeFill="accent5" w:themeFillShade="BF"/>
      </w:tcPr>
    </w:tblStylePr>
    <w:tblStylePr w:type="lastCol">
      <w:rPr>
        <w:color w:val="FFFFFF" w:themeColor="background1"/>
      </w:rPr>
      <w:tblPr/>
      <w:tcPr>
        <w:shd w:val="clear" w:color="auto" w:fill="BF8F00" w:themeFill="accent5" w:themeFillShade="BF"/>
      </w:tc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F1" w:themeFill="accent4" w:themeFillTint="33"/>
    </w:tcPr>
    <w:tblStylePr w:type="firstRow">
      <w:rPr>
        <w:b/>
        <w:bCs/>
      </w:rPr>
      <w:tblPr/>
      <w:tcPr>
        <w:shd w:val="clear" w:color="auto" w:fill="C6A1E3" w:themeFill="accent4" w:themeFillTint="66"/>
      </w:tcPr>
    </w:tblStylePr>
    <w:tblStylePr w:type="lastRow">
      <w:rPr>
        <w:b/>
        <w:bCs/>
        <w:color w:val="000000" w:themeColor="text1"/>
      </w:rPr>
      <w:tblPr/>
      <w:tcPr>
        <w:shd w:val="clear" w:color="auto" w:fill="C6A1E3" w:themeFill="accent4" w:themeFillTint="66"/>
      </w:tcPr>
    </w:tblStylePr>
    <w:tblStylePr w:type="firstCol">
      <w:rPr>
        <w:color w:val="FFFFFF" w:themeColor="background1"/>
      </w:rPr>
      <w:tblPr/>
      <w:tcPr>
        <w:shd w:val="clear" w:color="auto" w:fill="532477" w:themeFill="accent4" w:themeFillShade="BF"/>
      </w:tcPr>
    </w:tblStylePr>
    <w:tblStylePr w:type="lastCol">
      <w:rPr>
        <w:color w:val="FFFFFF" w:themeColor="background1"/>
      </w:rPr>
      <w:tblPr/>
      <w:tcPr>
        <w:shd w:val="clear" w:color="auto" w:fill="532477" w:themeFill="accent4" w:themeFillShade="BF"/>
      </w:tc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FFDA" w:themeFill="accent3" w:themeFillTint="33"/>
    </w:tcPr>
    <w:tblStylePr w:type="firstRow">
      <w:rPr>
        <w:b/>
        <w:bCs/>
      </w:rPr>
      <w:tblPr/>
      <w:tcPr>
        <w:shd w:val="clear" w:color="auto" w:fill="79FFB5" w:themeFill="accent3" w:themeFillTint="66"/>
      </w:tcPr>
    </w:tblStylePr>
    <w:tblStylePr w:type="lastRow">
      <w:rPr>
        <w:b/>
        <w:bCs/>
        <w:color w:val="000000" w:themeColor="text1"/>
      </w:rPr>
      <w:tblPr/>
      <w:tcPr>
        <w:shd w:val="clear" w:color="auto" w:fill="79FFB5" w:themeFill="accent3" w:themeFillTint="66"/>
      </w:tcPr>
    </w:tblStylePr>
    <w:tblStylePr w:type="firstCol">
      <w:rPr>
        <w:color w:val="FFFFFF" w:themeColor="background1"/>
      </w:rPr>
      <w:tblPr/>
      <w:tcPr>
        <w:shd w:val="clear" w:color="auto" w:fill="00833B" w:themeFill="accent3" w:themeFillShade="BF"/>
      </w:tcPr>
    </w:tblStylePr>
    <w:tblStylePr w:type="lastCol">
      <w:rPr>
        <w:color w:val="FFFFFF" w:themeColor="background1"/>
      </w:rPr>
      <w:tblPr/>
      <w:tcPr>
        <w:shd w:val="clear" w:color="auto" w:fill="00833B" w:themeFill="accent3" w:themeFillShade="BF"/>
      </w:tc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1" w:themeFillTint="33"/>
    </w:tcPr>
    <w:tblStylePr w:type="firstRow">
      <w:rPr>
        <w:b/>
        <w:bCs/>
      </w:rPr>
      <w:tblPr/>
      <w:tcPr>
        <w:shd w:val="clear" w:color="auto" w:fill="FF9999" w:themeFill="accent1" w:themeFillTint="66"/>
      </w:tcPr>
    </w:tblStylePr>
    <w:tblStylePr w:type="lastRow">
      <w:rPr>
        <w:b/>
        <w:bCs/>
        <w:color w:val="000000" w:themeColor="text1"/>
      </w:rPr>
      <w:tblPr/>
      <w:tcPr>
        <w:shd w:val="clear" w:color="auto" w:fill="FF9999" w:themeFill="accent1" w:themeFillTint="66"/>
      </w:tcPr>
    </w:tblStylePr>
    <w:tblStylePr w:type="firstCol">
      <w:rPr>
        <w:color w:val="FFFFFF" w:themeColor="background1"/>
      </w:rPr>
      <w:tblPr/>
      <w:tcPr>
        <w:shd w:val="clear" w:color="auto" w:fill="BF0000" w:themeFill="accent1" w:themeFillShade="BF"/>
      </w:tcPr>
    </w:tblStylePr>
    <w:tblStylePr w:type="lastCol">
      <w:rPr>
        <w:color w:val="FFFFFF" w:themeColor="background1"/>
      </w:rPr>
      <w:tblPr/>
      <w:tcPr>
        <w:shd w:val="clear" w:color="auto" w:fill="BF0000" w:themeFill="accent1" w:themeFillShade="BF"/>
      </w:tc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tblBorders>
    </w:tblPr>
    <w:tblStylePr w:type="firstRow">
      <w:rPr>
        <w:sz w:val="24"/>
        <w:szCs w:val="24"/>
      </w:rPr>
      <w:tblPr/>
      <w:tcPr>
        <w:tcBorders>
          <w:top w:val="nil"/>
          <w:left w:val="nil"/>
          <w:bottom w:val="single" w:sz="24" w:space="0" w:color="FFC000" w:themeColor="accent5"/>
          <w:right w:val="nil"/>
          <w:insideH w:val="nil"/>
          <w:insideV w:val="nil"/>
        </w:tcBorders>
        <w:shd w:val="clear" w:color="auto" w:fill="FFFFFF" w:themeFill="background1"/>
      </w:tcPr>
    </w:tblStylePr>
    <w:tblStylePr w:type="lastRow">
      <w:tblPr/>
      <w:tcPr>
        <w:tcBorders>
          <w:top w:val="single" w:sz="8" w:space="0" w:color="FFC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5"/>
          <w:insideH w:val="nil"/>
          <w:insideV w:val="nil"/>
        </w:tcBorders>
        <w:shd w:val="clear" w:color="auto" w:fill="FFFFFF" w:themeFill="background1"/>
      </w:tcPr>
    </w:tblStylePr>
    <w:tblStylePr w:type="lastCol">
      <w:tblPr/>
      <w:tcPr>
        <w:tcBorders>
          <w:top w:val="nil"/>
          <w:left w:val="single" w:sz="8" w:space="0" w:color="FFC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5" w:themeFillTint="3F"/>
      </w:tcPr>
    </w:tblStylePr>
    <w:tblStylePr w:type="band1Horz">
      <w:tblPr/>
      <w:tcPr>
        <w:tcBorders>
          <w:top w:val="nil"/>
          <w:bottom w:val="nil"/>
          <w:insideH w:val="nil"/>
          <w:insideV w:val="nil"/>
        </w:tcBorders>
        <w:shd w:val="clear" w:color="auto" w:fill="FFE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tblBorders>
    </w:tblPr>
    <w:tblStylePr w:type="firstRow">
      <w:rPr>
        <w:sz w:val="24"/>
        <w:szCs w:val="24"/>
      </w:rPr>
      <w:tblPr/>
      <w:tcPr>
        <w:tcBorders>
          <w:top w:val="nil"/>
          <w:left w:val="nil"/>
          <w:bottom w:val="single" w:sz="24" w:space="0" w:color="7030A0" w:themeColor="accent4"/>
          <w:right w:val="nil"/>
          <w:insideH w:val="nil"/>
          <w:insideV w:val="nil"/>
        </w:tcBorders>
        <w:shd w:val="clear" w:color="auto" w:fill="FFFFFF" w:themeFill="background1"/>
      </w:tcPr>
    </w:tblStylePr>
    <w:tblStylePr w:type="lastRow">
      <w:tblPr/>
      <w:tcPr>
        <w:tcBorders>
          <w:top w:val="single" w:sz="8" w:space="0" w:color="703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30A0" w:themeColor="accent4"/>
          <w:insideH w:val="nil"/>
          <w:insideV w:val="nil"/>
        </w:tcBorders>
        <w:shd w:val="clear" w:color="auto" w:fill="FFFFFF" w:themeFill="background1"/>
      </w:tcPr>
    </w:tblStylePr>
    <w:tblStylePr w:type="lastCol">
      <w:tblPr/>
      <w:tcPr>
        <w:tcBorders>
          <w:top w:val="nil"/>
          <w:left w:val="single" w:sz="8" w:space="0" w:color="703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C5ED" w:themeFill="accent4" w:themeFillTint="3F"/>
      </w:tcPr>
    </w:tblStylePr>
    <w:tblStylePr w:type="band1Horz">
      <w:tblPr/>
      <w:tcPr>
        <w:tcBorders>
          <w:top w:val="nil"/>
          <w:bottom w:val="nil"/>
          <w:insideH w:val="nil"/>
          <w:insideV w:val="nil"/>
        </w:tcBorders>
        <w:shd w:val="clear" w:color="auto" w:fill="DCC5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tblBorders>
    </w:tblPr>
    <w:tblStylePr w:type="firstRow">
      <w:rPr>
        <w:sz w:val="24"/>
        <w:szCs w:val="24"/>
      </w:rPr>
      <w:tblPr/>
      <w:tcPr>
        <w:tcBorders>
          <w:top w:val="nil"/>
          <w:left w:val="nil"/>
          <w:bottom w:val="single" w:sz="24" w:space="0" w:color="00B050" w:themeColor="accent3"/>
          <w:right w:val="nil"/>
          <w:insideH w:val="nil"/>
          <w:insideV w:val="nil"/>
        </w:tcBorders>
        <w:shd w:val="clear" w:color="auto" w:fill="FFFFFF" w:themeFill="background1"/>
      </w:tcPr>
    </w:tblStylePr>
    <w:tblStylePr w:type="lastRow">
      <w:tblPr/>
      <w:tcPr>
        <w:tcBorders>
          <w:top w:val="single" w:sz="8" w:space="0" w:color="00B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3"/>
          <w:insideH w:val="nil"/>
          <w:insideV w:val="nil"/>
        </w:tcBorders>
        <w:shd w:val="clear" w:color="auto" w:fill="FFFFFF" w:themeFill="background1"/>
      </w:tcPr>
    </w:tblStylePr>
    <w:tblStylePr w:type="lastCol">
      <w:tblPr/>
      <w:tcPr>
        <w:tcBorders>
          <w:top w:val="nil"/>
          <w:left w:val="single" w:sz="8" w:space="0" w:color="00B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3" w:themeFillTint="3F"/>
      </w:tcPr>
    </w:tblStylePr>
    <w:tblStylePr w:type="band1Horz">
      <w:tblPr/>
      <w:tcPr>
        <w:tcBorders>
          <w:top w:val="nil"/>
          <w:bottom w:val="nil"/>
          <w:insideH w:val="nil"/>
          <w:insideV w:val="nil"/>
        </w:tcBorders>
        <w:shd w:val="clear" w:color="auto" w:fill="ACFFD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tblBorders>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rPr>
        <w:sz w:val="24"/>
        <w:szCs w:val="24"/>
      </w:rPr>
      <w:tblPr/>
      <w:tcPr>
        <w:tcBorders>
          <w:top w:val="nil"/>
          <w:left w:val="nil"/>
          <w:bottom w:val="single" w:sz="24" w:space="0" w:color="FF0000" w:themeColor="accent1"/>
          <w:right w:val="nil"/>
          <w:insideH w:val="nil"/>
          <w:insideV w:val="nil"/>
        </w:tcBorders>
        <w:shd w:val="clear" w:color="auto" w:fill="FFFFFF" w:themeFill="background1"/>
      </w:tcPr>
    </w:tblStylePr>
    <w:tblStylePr w:type="lastRow">
      <w:tblPr/>
      <w:tcPr>
        <w:tcBorders>
          <w:top w:val="single" w:sz="8" w:space="0" w:color="FF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1"/>
          <w:insideH w:val="nil"/>
          <w:insideV w:val="nil"/>
        </w:tcBorders>
        <w:shd w:val="clear" w:color="auto" w:fill="FFFFFF" w:themeFill="background1"/>
      </w:tcPr>
    </w:tblStylePr>
    <w:tblStylePr w:type="lastCol">
      <w:tblPr/>
      <w:tcPr>
        <w:tcBorders>
          <w:top w:val="nil"/>
          <w:left w:val="single" w:sz="8" w:space="0" w:color="F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1" w:themeFillTint="3F"/>
      </w:tcPr>
    </w:tblStylePr>
    <w:tblStylePr w:type="band1Horz">
      <w:tblPr/>
      <w:tcPr>
        <w:tcBorders>
          <w:top w:val="nil"/>
          <w:bottom w:val="nil"/>
          <w:insideH w:val="nil"/>
          <w:insideV w:val="nil"/>
        </w:tcBorders>
        <w:shd w:val="clear" w:color="auto" w:fill="FF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00000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FFC000" w:themeColor="accent5"/>
        <w:bottom w:val="single" w:sz="8" w:space="0" w:color="FFC000" w:themeColor="accent5"/>
      </w:tblBorders>
    </w:tblPr>
    <w:tblStylePr w:type="firstRow">
      <w:rPr>
        <w:rFonts w:asciiTheme="majorHAnsi" w:eastAsiaTheme="majorEastAsia" w:hAnsiTheme="majorHAnsi" w:cstheme="majorBidi"/>
      </w:rPr>
      <w:tblPr/>
      <w:tcPr>
        <w:tcBorders>
          <w:top w:val="nil"/>
          <w:bottom w:val="single" w:sz="8" w:space="0" w:color="FFC000" w:themeColor="accent5"/>
        </w:tcBorders>
      </w:tcPr>
    </w:tblStylePr>
    <w:tblStylePr w:type="lastRow">
      <w:rPr>
        <w:b/>
        <w:bCs/>
        <w:color w:val="000000" w:themeColor="text2"/>
      </w:rPr>
      <w:tblPr/>
      <w:tcPr>
        <w:tcBorders>
          <w:top w:val="single" w:sz="8" w:space="0" w:color="FFC000" w:themeColor="accent5"/>
          <w:bottom w:val="single" w:sz="8" w:space="0" w:color="FFC000" w:themeColor="accent5"/>
        </w:tcBorders>
      </w:tcPr>
    </w:tblStylePr>
    <w:tblStylePr w:type="firstCol">
      <w:rPr>
        <w:b/>
        <w:bCs/>
      </w:rPr>
    </w:tblStylePr>
    <w:tblStylePr w:type="lastCol">
      <w:rPr>
        <w:b/>
        <w:bCs/>
      </w:rPr>
      <w:tblPr/>
      <w:tcPr>
        <w:tcBorders>
          <w:top w:val="single" w:sz="8" w:space="0" w:color="FFC000" w:themeColor="accent5"/>
          <w:bottom w:val="single" w:sz="8" w:space="0" w:color="FFC000" w:themeColor="accent5"/>
        </w:tcBorders>
      </w:tcPr>
    </w:tblStylePr>
    <w:tblStylePr w:type="band1Vert">
      <w:tblPr/>
      <w:tcPr>
        <w:shd w:val="clear" w:color="auto" w:fill="FFEFC0" w:themeFill="accent5" w:themeFillTint="3F"/>
      </w:tcPr>
    </w:tblStylePr>
    <w:tblStylePr w:type="band1Horz">
      <w:tblPr/>
      <w:tcPr>
        <w:shd w:val="clear" w:color="auto" w:fill="FFEFC0"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7030A0" w:themeColor="accent4"/>
        <w:bottom w:val="single" w:sz="8" w:space="0" w:color="7030A0" w:themeColor="accent4"/>
      </w:tblBorders>
    </w:tblPr>
    <w:tblStylePr w:type="firstRow">
      <w:rPr>
        <w:rFonts w:asciiTheme="majorHAnsi" w:eastAsiaTheme="majorEastAsia" w:hAnsiTheme="majorHAnsi" w:cstheme="majorBidi"/>
      </w:rPr>
      <w:tblPr/>
      <w:tcPr>
        <w:tcBorders>
          <w:top w:val="nil"/>
          <w:bottom w:val="single" w:sz="8" w:space="0" w:color="7030A0" w:themeColor="accent4"/>
        </w:tcBorders>
      </w:tcPr>
    </w:tblStylePr>
    <w:tblStylePr w:type="lastRow">
      <w:rPr>
        <w:b/>
        <w:bCs/>
        <w:color w:val="000000" w:themeColor="text2"/>
      </w:rPr>
      <w:tblPr/>
      <w:tcPr>
        <w:tcBorders>
          <w:top w:val="single" w:sz="8" w:space="0" w:color="7030A0" w:themeColor="accent4"/>
          <w:bottom w:val="single" w:sz="8" w:space="0" w:color="7030A0" w:themeColor="accent4"/>
        </w:tcBorders>
      </w:tcPr>
    </w:tblStylePr>
    <w:tblStylePr w:type="firstCol">
      <w:rPr>
        <w:b/>
        <w:bCs/>
      </w:rPr>
    </w:tblStylePr>
    <w:tblStylePr w:type="lastCol">
      <w:rPr>
        <w:b/>
        <w:bCs/>
      </w:rPr>
      <w:tblPr/>
      <w:tcPr>
        <w:tcBorders>
          <w:top w:val="single" w:sz="8" w:space="0" w:color="7030A0" w:themeColor="accent4"/>
          <w:bottom w:val="single" w:sz="8" w:space="0" w:color="7030A0" w:themeColor="accent4"/>
        </w:tcBorders>
      </w:tcPr>
    </w:tblStylePr>
    <w:tblStylePr w:type="band1Vert">
      <w:tblPr/>
      <w:tcPr>
        <w:shd w:val="clear" w:color="auto" w:fill="DCC5ED" w:themeFill="accent4" w:themeFillTint="3F"/>
      </w:tcPr>
    </w:tblStylePr>
    <w:tblStylePr w:type="band1Horz">
      <w:tblPr/>
      <w:tcPr>
        <w:shd w:val="clear" w:color="auto" w:fill="DCC5ED"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00B050" w:themeColor="accent3"/>
        <w:bottom w:val="single" w:sz="8" w:space="0" w:color="00B050" w:themeColor="accent3"/>
      </w:tblBorders>
    </w:tblPr>
    <w:tblStylePr w:type="firstRow">
      <w:rPr>
        <w:rFonts w:asciiTheme="majorHAnsi" w:eastAsiaTheme="majorEastAsia" w:hAnsiTheme="majorHAnsi" w:cstheme="majorBidi"/>
      </w:rPr>
      <w:tblPr/>
      <w:tcPr>
        <w:tcBorders>
          <w:top w:val="nil"/>
          <w:bottom w:val="single" w:sz="8" w:space="0" w:color="00B050" w:themeColor="accent3"/>
        </w:tcBorders>
      </w:tcPr>
    </w:tblStylePr>
    <w:tblStylePr w:type="lastRow">
      <w:rPr>
        <w:b/>
        <w:bCs/>
        <w:color w:val="000000" w:themeColor="text2"/>
      </w:rPr>
      <w:tblPr/>
      <w:tcPr>
        <w:tcBorders>
          <w:top w:val="single" w:sz="8" w:space="0" w:color="00B050" w:themeColor="accent3"/>
          <w:bottom w:val="single" w:sz="8" w:space="0" w:color="00B050" w:themeColor="accent3"/>
        </w:tcBorders>
      </w:tcPr>
    </w:tblStylePr>
    <w:tblStylePr w:type="firstCol">
      <w:rPr>
        <w:b/>
        <w:bCs/>
      </w:rPr>
    </w:tblStylePr>
    <w:tblStylePr w:type="lastCol">
      <w:rPr>
        <w:b/>
        <w:bCs/>
      </w:rPr>
      <w:tblPr/>
      <w:tcPr>
        <w:tcBorders>
          <w:top w:val="single" w:sz="8" w:space="0" w:color="00B050" w:themeColor="accent3"/>
          <w:bottom w:val="single" w:sz="8" w:space="0" w:color="00B050" w:themeColor="accent3"/>
        </w:tcBorders>
      </w:tcPr>
    </w:tblStylePr>
    <w:tblStylePr w:type="band1Vert">
      <w:tblPr/>
      <w:tcPr>
        <w:shd w:val="clear" w:color="auto" w:fill="ACFFD1" w:themeFill="accent3" w:themeFillTint="3F"/>
      </w:tcPr>
    </w:tblStylePr>
    <w:tblStylePr w:type="band1Horz">
      <w:tblPr/>
      <w:tcPr>
        <w:shd w:val="clear" w:color="auto" w:fill="ACFFD1"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0070C0" w:themeColor="accent2"/>
        <w:bottom w:val="single" w:sz="8" w:space="0" w:color="0070C0" w:themeColor="accent2"/>
      </w:tblBorders>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000000"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5"/>
      </w:tcPr>
    </w:tblStylePr>
    <w:tblStylePr w:type="lastCol">
      <w:rPr>
        <w:b/>
        <w:bCs/>
        <w:color w:val="FFFFFF" w:themeColor="background1"/>
      </w:rPr>
      <w:tblPr/>
      <w:tcPr>
        <w:tcBorders>
          <w:left w:val="nil"/>
          <w:right w:val="nil"/>
          <w:insideH w:val="nil"/>
          <w:insideV w:val="nil"/>
        </w:tcBorders>
        <w:shd w:val="clear" w:color="auto" w:fill="FFC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3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30A0" w:themeFill="accent4"/>
      </w:tcPr>
    </w:tblStylePr>
    <w:tblStylePr w:type="lastCol">
      <w:rPr>
        <w:b/>
        <w:bCs/>
        <w:color w:val="FFFFFF" w:themeColor="background1"/>
      </w:rPr>
      <w:tblPr/>
      <w:tcPr>
        <w:tcBorders>
          <w:left w:val="nil"/>
          <w:right w:val="nil"/>
          <w:insideH w:val="nil"/>
          <w:insideV w:val="nil"/>
        </w:tcBorders>
        <w:shd w:val="clear" w:color="auto" w:fill="703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3"/>
      </w:tcPr>
    </w:tblStylePr>
    <w:tblStylePr w:type="lastCol">
      <w:rPr>
        <w:b/>
        <w:bCs/>
        <w:color w:val="FFFFFF" w:themeColor="background1"/>
      </w:rPr>
      <w:tblPr/>
      <w:tcPr>
        <w:tcBorders>
          <w:left w:val="nil"/>
          <w:right w:val="nil"/>
          <w:insideH w:val="nil"/>
          <w:insideV w:val="nil"/>
        </w:tcBorders>
        <w:shd w:val="clear" w:color="auto" w:fill="00B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2"/>
      </w:tcPr>
    </w:tblStylePr>
    <w:tblStylePr w:type="lastCol">
      <w:rPr>
        <w:b/>
        <w:bCs/>
        <w:color w:val="FFFFFF" w:themeColor="background1"/>
      </w:rPr>
      <w:tblPr/>
      <w:tcPr>
        <w:tcBorders>
          <w:left w:val="nil"/>
          <w:right w:val="nil"/>
          <w:insideH w:val="nil"/>
          <w:insideV w:val="nil"/>
        </w:tcBorders>
        <w:shd w:val="clear" w:color="auto" w:fill="0070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tblBorders>
    </w:tblPr>
    <w:tblStylePr w:type="firstRow">
      <w:pPr>
        <w:spacing w:before="0" w:after="0" w:line="240" w:lineRule="auto"/>
      </w:pPr>
      <w:rPr>
        <w:b/>
        <w:bCs/>
        <w:color w:val="FFFFFF" w:themeColor="background1"/>
      </w:rPr>
      <w:tblPr/>
      <w:tcPr>
        <w:tc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shd w:val="clear" w:color="auto" w:fill="FFC000" w:themeFill="accent5"/>
      </w:tcPr>
    </w:tblStylePr>
    <w:tblStylePr w:type="lastRow">
      <w:pPr>
        <w:spacing w:before="0" w:after="0" w:line="240" w:lineRule="auto"/>
      </w:pPr>
      <w:rPr>
        <w:b/>
        <w:bCs/>
      </w:rPr>
      <w:tblPr/>
      <w:tcPr>
        <w:tcBorders>
          <w:top w:val="double" w:sz="6"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5" w:themeFillTint="3F"/>
      </w:tcPr>
    </w:tblStylePr>
    <w:tblStylePr w:type="band1Horz">
      <w:tblPr/>
      <w:tcPr>
        <w:tcBorders>
          <w:insideH w:val="nil"/>
          <w:insideV w:val="nil"/>
        </w:tcBorders>
        <w:shd w:val="clear" w:color="auto" w:fill="FFEFC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tblBorders>
    </w:tblPr>
    <w:tblStylePr w:type="firstRow">
      <w:pPr>
        <w:spacing w:before="0" w:after="0" w:line="240" w:lineRule="auto"/>
      </w:pPr>
      <w:rPr>
        <w:b/>
        <w:bCs/>
        <w:color w:val="FFFFFF" w:themeColor="background1"/>
      </w:rPr>
      <w:tblPr/>
      <w:tcPr>
        <w:tc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shd w:val="clear" w:color="auto" w:fill="7030A0" w:themeFill="accent4"/>
      </w:tcPr>
    </w:tblStylePr>
    <w:tblStylePr w:type="lastRow">
      <w:pPr>
        <w:spacing w:before="0" w:after="0" w:line="240" w:lineRule="auto"/>
      </w:pPr>
      <w:rPr>
        <w:b/>
        <w:bCs/>
      </w:rPr>
      <w:tblPr/>
      <w:tcPr>
        <w:tcBorders>
          <w:top w:val="double" w:sz="6"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C5ED" w:themeFill="accent4" w:themeFillTint="3F"/>
      </w:tcPr>
    </w:tblStylePr>
    <w:tblStylePr w:type="band1Horz">
      <w:tblPr/>
      <w:tcPr>
        <w:tcBorders>
          <w:insideH w:val="nil"/>
          <w:insideV w:val="nil"/>
        </w:tcBorders>
        <w:shd w:val="clear" w:color="auto" w:fill="DCC5ED"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tblBorders>
    </w:tblPr>
    <w:tblStylePr w:type="firstRow">
      <w:pPr>
        <w:spacing w:before="0" w:after="0" w:line="240" w:lineRule="auto"/>
      </w:pPr>
      <w:rPr>
        <w:b/>
        <w:bCs/>
        <w:color w:val="FFFFFF" w:themeColor="background1"/>
      </w:rPr>
      <w:tblPr/>
      <w:tcPr>
        <w:tc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shd w:val="clear" w:color="auto" w:fill="00B050" w:themeFill="accent3"/>
      </w:tcPr>
    </w:tblStylePr>
    <w:tblStylePr w:type="lastRow">
      <w:pPr>
        <w:spacing w:before="0" w:after="0" w:line="240" w:lineRule="auto"/>
      </w:pPr>
      <w:rPr>
        <w:b/>
        <w:bCs/>
      </w:rPr>
      <w:tblPr/>
      <w:tcPr>
        <w:tcBorders>
          <w:top w:val="double" w:sz="6"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3" w:themeFillTint="3F"/>
      </w:tcPr>
    </w:tblStylePr>
    <w:tblStylePr w:type="band1Horz">
      <w:tblPr/>
      <w:tcPr>
        <w:tcBorders>
          <w:insideH w:val="nil"/>
          <w:insideV w:val="nil"/>
        </w:tcBorders>
        <w:shd w:val="clear" w:color="auto" w:fill="ACFFD1"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C5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3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3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3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8B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8BDC"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5"/>
        <w:left w:val="single" w:sz="8" w:space="0" w:color="FFC000" w:themeColor="accent5"/>
        <w:bottom w:val="single" w:sz="8" w:space="0" w:color="FFC000" w:themeColor="accent5"/>
        <w:right w:val="single" w:sz="8" w:space="0" w:color="FFC000" w:themeColor="accent5"/>
        <w:insideH w:val="single" w:sz="8" w:space="0" w:color="FFC000" w:themeColor="accent5"/>
        <w:insideV w:val="single" w:sz="8" w:space="0" w:color="FFC000" w:themeColor="accent5"/>
      </w:tblBorders>
    </w:tblPr>
    <w:tcPr>
      <w:shd w:val="clear" w:color="auto" w:fill="FFEFC0" w:themeFill="accent5" w:themeFillTint="3F"/>
    </w:tcPr>
    <w:tblStylePr w:type="firstRow">
      <w:rPr>
        <w:b/>
        <w:bCs/>
        <w:color w:val="000000" w:themeColor="text1"/>
      </w:rPr>
      <w:tblPr/>
      <w:tcPr>
        <w:shd w:val="clear" w:color="auto" w:fill="FFF8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5" w:themeFillTint="33"/>
      </w:tcPr>
    </w:tblStylePr>
    <w:tblStylePr w:type="band1Vert">
      <w:tblPr/>
      <w:tcPr>
        <w:shd w:val="clear" w:color="auto" w:fill="FFDF80" w:themeFill="accent5" w:themeFillTint="7F"/>
      </w:tcPr>
    </w:tblStylePr>
    <w:tblStylePr w:type="band1Horz">
      <w:tblPr/>
      <w:tcPr>
        <w:tcBorders>
          <w:insideH w:val="single" w:sz="6" w:space="0" w:color="FFC000" w:themeColor="accent5"/>
          <w:insideV w:val="single" w:sz="6" w:space="0" w:color="FFC000" w:themeColor="accent5"/>
        </w:tcBorders>
        <w:shd w:val="clear" w:color="auto" w:fill="FFDF80"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30A0" w:themeColor="accent4"/>
        <w:left w:val="single" w:sz="8" w:space="0" w:color="7030A0" w:themeColor="accent4"/>
        <w:bottom w:val="single" w:sz="8" w:space="0" w:color="7030A0" w:themeColor="accent4"/>
        <w:right w:val="single" w:sz="8" w:space="0" w:color="7030A0" w:themeColor="accent4"/>
        <w:insideH w:val="single" w:sz="8" w:space="0" w:color="7030A0" w:themeColor="accent4"/>
        <w:insideV w:val="single" w:sz="8" w:space="0" w:color="7030A0" w:themeColor="accent4"/>
      </w:tblBorders>
    </w:tblPr>
    <w:tcPr>
      <w:shd w:val="clear" w:color="auto" w:fill="DCC5ED" w:themeFill="accent4" w:themeFillTint="3F"/>
    </w:tcPr>
    <w:tblStylePr w:type="firstRow">
      <w:rPr>
        <w:b/>
        <w:bCs/>
        <w:color w:val="000000" w:themeColor="text1"/>
      </w:rPr>
      <w:tblPr/>
      <w:tcPr>
        <w:shd w:val="clear" w:color="auto" w:fill="F1E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F1" w:themeFill="accent4" w:themeFillTint="33"/>
      </w:tcPr>
    </w:tblStylePr>
    <w:tblStylePr w:type="band1Vert">
      <w:tblPr/>
      <w:tcPr>
        <w:shd w:val="clear" w:color="auto" w:fill="B98BDC" w:themeFill="accent4" w:themeFillTint="7F"/>
      </w:tcPr>
    </w:tblStylePr>
    <w:tblStylePr w:type="band1Horz">
      <w:tblPr/>
      <w:tcPr>
        <w:tcBorders>
          <w:insideH w:val="single" w:sz="6" w:space="0" w:color="7030A0" w:themeColor="accent4"/>
          <w:insideV w:val="single" w:sz="6" w:space="0" w:color="7030A0" w:themeColor="accent4"/>
        </w:tcBorders>
        <w:shd w:val="clear" w:color="auto" w:fill="B98BDC"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50" w:themeColor="accent3"/>
        <w:left w:val="single" w:sz="8" w:space="0" w:color="00B050" w:themeColor="accent3"/>
        <w:bottom w:val="single" w:sz="8" w:space="0" w:color="00B050" w:themeColor="accent3"/>
        <w:right w:val="single" w:sz="8" w:space="0" w:color="00B050" w:themeColor="accent3"/>
        <w:insideH w:val="single" w:sz="8" w:space="0" w:color="00B050" w:themeColor="accent3"/>
        <w:insideV w:val="single" w:sz="8" w:space="0" w:color="00B050" w:themeColor="accent3"/>
      </w:tblBorders>
    </w:tblPr>
    <w:tcPr>
      <w:shd w:val="clear" w:color="auto" w:fill="ACFFD1" w:themeFill="accent3" w:themeFillTint="3F"/>
    </w:tcPr>
    <w:tblStylePr w:type="firstRow">
      <w:rPr>
        <w:b/>
        <w:bCs/>
        <w:color w:val="000000" w:themeColor="text1"/>
      </w:rPr>
      <w:tblPr/>
      <w:tcPr>
        <w:shd w:val="clear" w:color="auto" w:fill="DEFF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3" w:themeFillTint="33"/>
      </w:tcPr>
    </w:tblStylePr>
    <w:tblStylePr w:type="band1Vert">
      <w:tblPr/>
      <w:tcPr>
        <w:shd w:val="clear" w:color="auto" w:fill="58FFA3" w:themeFill="accent3" w:themeFillTint="7F"/>
      </w:tcPr>
    </w:tblStylePr>
    <w:tblStylePr w:type="band1Horz">
      <w:tblPr/>
      <w:tcPr>
        <w:tcBorders>
          <w:insideH w:val="single" w:sz="6" w:space="0" w:color="00B050" w:themeColor="accent3"/>
          <w:insideV w:val="single" w:sz="6" w:space="0" w:color="00B050" w:themeColor="accent3"/>
        </w:tcBorders>
        <w:shd w:val="clear" w:color="auto" w:fill="58FFA3"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Pr>
    <w:tcPr>
      <w:shd w:val="clear" w:color="auto" w:fill="B0DDFF" w:themeFill="accent2" w:themeFillTint="3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cPr>
      <w:shd w:val="clear" w:color="auto" w:fill="FFC0C0" w:themeFill="accent1" w:themeFillTint="3F"/>
    </w:tcPr>
    <w:tblStylePr w:type="firstRow">
      <w:rPr>
        <w:b/>
        <w:bCs/>
        <w:color w:val="000000" w:themeColor="text1"/>
      </w:rPr>
      <w:tblPr/>
      <w:tcPr>
        <w:shd w:val="clear" w:color="auto" w:fill="FFE6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1" w:themeFillTint="33"/>
      </w:tcPr>
    </w:tblStylePr>
    <w:tblStylePr w:type="band1Vert">
      <w:tblPr/>
      <w:tcPr>
        <w:shd w:val="clear" w:color="auto" w:fill="FF8080" w:themeFill="accent1" w:themeFillTint="7F"/>
      </w:tcPr>
    </w:tblStylePr>
    <w:tblStylePr w:type="band1Horz">
      <w:tblPr/>
      <w:tcPr>
        <w:tcBorders>
          <w:insideH w:val="single" w:sz="6" w:space="0" w:color="FF0000" w:themeColor="accent1"/>
          <w:insideV w:val="single" w:sz="6" w:space="0" w:color="FF0000" w:themeColor="accent1"/>
        </w:tcBorders>
        <w:shd w:val="clear" w:color="auto" w:fill="FF8080"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FFCF40" w:themeColor="accent5" w:themeTint="BF"/>
        <w:left w:val="single" w:sz="8" w:space="0" w:color="FFCF40" w:themeColor="accent5" w:themeTint="BF"/>
        <w:bottom w:val="single" w:sz="8" w:space="0" w:color="FFCF40" w:themeColor="accent5" w:themeTint="BF"/>
        <w:right w:val="single" w:sz="8" w:space="0" w:color="FFCF40" w:themeColor="accent5" w:themeTint="BF"/>
        <w:insideH w:val="single" w:sz="8" w:space="0" w:color="FFCF40" w:themeColor="accent5" w:themeTint="BF"/>
        <w:insideV w:val="single" w:sz="8" w:space="0" w:color="FFCF40" w:themeColor="accent5" w:themeTint="BF"/>
      </w:tblBorders>
    </w:tblPr>
    <w:tcPr>
      <w:shd w:val="clear" w:color="auto" w:fill="FFEFC0" w:themeFill="accent5" w:themeFillTint="3F"/>
    </w:tcPr>
    <w:tblStylePr w:type="firstRow">
      <w:rPr>
        <w:b/>
        <w:bCs/>
      </w:rPr>
    </w:tblStylePr>
    <w:tblStylePr w:type="lastRow">
      <w:rPr>
        <w:b/>
        <w:bCs/>
      </w:rPr>
      <w:tblPr/>
      <w:tcPr>
        <w:tcBorders>
          <w:top w:val="single" w:sz="18" w:space="0" w:color="FFCF40" w:themeColor="accent5" w:themeTint="BF"/>
        </w:tcBorders>
      </w:tcPr>
    </w:tblStylePr>
    <w:tblStylePr w:type="firstCol">
      <w:rPr>
        <w:b/>
        <w:bCs/>
      </w:rPr>
    </w:tblStylePr>
    <w:tblStylePr w:type="lastCol">
      <w:rPr>
        <w:b/>
        <w:bCs/>
      </w:rPr>
    </w:tblStylePr>
    <w:tblStylePr w:type="band1Vert">
      <w:tblPr/>
      <w:tcPr>
        <w:shd w:val="clear" w:color="auto" w:fill="FFDF80" w:themeFill="accent5" w:themeFillTint="7F"/>
      </w:tcPr>
    </w:tblStylePr>
    <w:tblStylePr w:type="band1Horz">
      <w:tblPr/>
      <w:tcPr>
        <w:shd w:val="clear" w:color="auto" w:fill="FFDF80"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9650CA" w:themeColor="accent4" w:themeTint="BF"/>
        <w:left w:val="single" w:sz="8" w:space="0" w:color="9650CA" w:themeColor="accent4" w:themeTint="BF"/>
        <w:bottom w:val="single" w:sz="8" w:space="0" w:color="9650CA" w:themeColor="accent4" w:themeTint="BF"/>
        <w:right w:val="single" w:sz="8" w:space="0" w:color="9650CA" w:themeColor="accent4" w:themeTint="BF"/>
        <w:insideH w:val="single" w:sz="8" w:space="0" w:color="9650CA" w:themeColor="accent4" w:themeTint="BF"/>
        <w:insideV w:val="single" w:sz="8" w:space="0" w:color="9650CA" w:themeColor="accent4" w:themeTint="BF"/>
      </w:tblBorders>
    </w:tblPr>
    <w:tcPr>
      <w:shd w:val="clear" w:color="auto" w:fill="DCC5ED" w:themeFill="accent4" w:themeFillTint="3F"/>
    </w:tcPr>
    <w:tblStylePr w:type="firstRow">
      <w:rPr>
        <w:b/>
        <w:bCs/>
      </w:rPr>
    </w:tblStylePr>
    <w:tblStylePr w:type="lastRow">
      <w:rPr>
        <w:b/>
        <w:bCs/>
      </w:rPr>
      <w:tblPr/>
      <w:tcPr>
        <w:tcBorders>
          <w:top w:val="single" w:sz="18" w:space="0" w:color="9650CA" w:themeColor="accent4" w:themeTint="BF"/>
        </w:tcBorders>
      </w:tcPr>
    </w:tblStylePr>
    <w:tblStylePr w:type="firstCol">
      <w:rPr>
        <w:b/>
        <w:bCs/>
      </w:rPr>
    </w:tblStylePr>
    <w:tblStylePr w:type="lastCol">
      <w:rPr>
        <w:b/>
        <w:bCs/>
      </w:rPr>
    </w:tblStylePr>
    <w:tblStylePr w:type="band1Vert">
      <w:tblPr/>
      <w:tcPr>
        <w:shd w:val="clear" w:color="auto" w:fill="B98BDC" w:themeFill="accent4" w:themeFillTint="7F"/>
      </w:tcPr>
    </w:tblStylePr>
    <w:tblStylePr w:type="band1Horz">
      <w:tblPr/>
      <w:tcPr>
        <w:shd w:val="clear" w:color="auto" w:fill="B98BDC"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04FF75" w:themeColor="accent3" w:themeTint="BF"/>
        <w:left w:val="single" w:sz="8" w:space="0" w:color="04FF75" w:themeColor="accent3" w:themeTint="BF"/>
        <w:bottom w:val="single" w:sz="8" w:space="0" w:color="04FF75" w:themeColor="accent3" w:themeTint="BF"/>
        <w:right w:val="single" w:sz="8" w:space="0" w:color="04FF75" w:themeColor="accent3" w:themeTint="BF"/>
        <w:insideH w:val="single" w:sz="8" w:space="0" w:color="04FF75" w:themeColor="accent3" w:themeTint="BF"/>
        <w:insideV w:val="single" w:sz="8" w:space="0" w:color="04FF75" w:themeColor="accent3" w:themeTint="BF"/>
      </w:tblBorders>
    </w:tblPr>
    <w:tcPr>
      <w:shd w:val="clear" w:color="auto" w:fill="ACFFD1" w:themeFill="accent3" w:themeFillTint="3F"/>
    </w:tcPr>
    <w:tblStylePr w:type="firstRow">
      <w:rPr>
        <w:b/>
        <w:bCs/>
      </w:rPr>
    </w:tblStylePr>
    <w:tblStylePr w:type="lastRow">
      <w:rPr>
        <w:b/>
        <w:bCs/>
      </w:rPr>
      <w:tblPr/>
      <w:tcPr>
        <w:tcBorders>
          <w:top w:val="single" w:sz="18" w:space="0" w:color="04FF75" w:themeColor="accent3" w:themeTint="BF"/>
        </w:tcBorders>
      </w:tcPr>
    </w:tblStylePr>
    <w:tblStylePr w:type="firstCol">
      <w:rPr>
        <w:b/>
        <w:bCs/>
      </w:rPr>
    </w:tblStylePr>
    <w:tblStylePr w:type="lastCol">
      <w:rPr>
        <w:b/>
        <w:bCs/>
      </w:rPr>
    </w:tblStylePr>
    <w:tblStylePr w:type="band1Vert">
      <w:tblPr/>
      <w:tcPr>
        <w:shd w:val="clear" w:color="auto" w:fill="58FFA3" w:themeFill="accent3" w:themeFillTint="7F"/>
      </w:tcPr>
    </w:tblStylePr>
    <w:tblStylePr w:type="band1Horz">
      <w:tblPr/>
      <w:tcPr>
        <w:shd w:val="clear" w:color="auto" w:fill="58FFA3"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insideV w:val="single" w:sz="8" w:space="0" w:color="109AFF" w:themeColor="accent2" w:themeTint="BF"/>
      </w:tblBorders>
    </w:tblPr>
    <w:tcPr>
      <w:shd w:val="clear" w:color="auto" w:fill="B0DDFF" w:themeFill="accent2" w:themeFillTint="3F"/>
    </w:tcPr>
    <w:tblStylePr w:type="firstRow">
      <w:rPr>
        <w:b/>
        <w:bCs/>
      </w:rPr>
    </w:tblStylePr>
    <w:tblStylePr w:type="lastRow">
      <w:rPr>
        <w:b/>
        <w:bCs/>
      </w:rPr>
      <w:tblPr/>
      <w:tcPr>
        <w:tcBorders>
          <w:top w:val="single" w:sz="18" w:space="0" w:color="109AFF" w:themeColor="accent2" w:themeTint="BF"/>
        </w:tcBorders>
      </w:tcPr>
    </w:tblStylePr>
    <w:tblStylePr w:type="firstCol">
      <w:rPr>
        <w:b/>
        <w:bCs/>
      </w:rPr>
    </w:tblStylePr>
    <w:tblStylePr w:type="lastCol">
      <w:rPr>
        <w:b/>
        <w:bCs/>
      </w:r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FF4040" w:themeColor="accent1" w:themeTint="BF"/>
        <w:left w:val="single" w:sz="8" w:space="0" w:color="FF4040" w:themeColor="accent1" w:themeTint="BF"/>
        <w:bottom w:val="single" w:sz="8" w:space="0" w:color="FF4040" w:themeColor="accent1" w:themeTint="BF"/>
        <w:right w:val="single" w:sz="8" w:space="0" w:color="FF4040" w:themeColor="accent1" w:themeTint="BF"/>
        <w:insideH w:val="single" w:sz="8" w:space="0" w:color="FF4040" w:themeColor="accent1" w:themeTint="BF"/>
        <w:insideV w:val="single" w:sz="8" w:space="0" w:color="FF4040" w:themeColor="accent1" w:themeTint="BF"/>
      </w:tblBorders>
    </w:tblPr>
    <w:tcPr>
      <w:shd w:val="clear" w:color="auto" w:fill="FFC0C0" w:themeFill="accent1" w:themeFillTint="3F"/>
    </w:tcPr>
    <w:tblStylePr w:type="firstRow">
      <w:rPr>
        <w:b/>
        <w:bCs/>
      </w:rPr>
    </w:tblStylePr>
    <w:tblStylePr w:type="lastRow">
      <w:rPr>
        <w:b/>
        <w:bCs/>
      </w:rPr>
      <w:tblPr/>
      <w:tcPr>
        <w:tcBorders>
          <w:top w:val="single" w:sz="18" w:space="0" w:color="FF4040" w:themeColor="accent1" w:themeTint="BF"/>
        </w:tcBorders>
      </w:tcPr>
    </w:tblStylePr>
    <w:tblStylePr w:type="firstCol">
      <w:rPr>
        <w:b/>
        <w:bCs/>
      </w:rPr>
    </w:tblStylePr>
    <w:tblStylePr w:type="lastCol">
      <w:rPr>
        <w:b/>
        <w:bCs/>
      </w:rPr>
    </w:tblStylePr>
    <w:tblStylePr w:type="band1Vert">
      <w:tblPr/>
      <w:tcPr>
        <w:shd w:val="clear" w:color="auto" w:fill="FF8080" w:themeFill="accent1" w:themeFillTint="7F"/>
      </w:tcPr>
    </w:tblStylePr>
    <w:tblStylePr w:type="band1Horz">
      <w:tblPr/>
      <w:tcPr>
        <w:shd w:val="clear" w:color="auto" w:fill="FF8080"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FFC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5" w:themeFillShade="BF"/>
      </w:tcPr>
    </w:tblStylePr>
    <w:tblStylePr w:type="band1Vert">
      <w:tblPr/>
      <w:tcPr>
        <w:tcBorders>
          <w:top w:val="nil"/>
          <w:left w:val="nil"/>
          <w:bottom w:val="nil"/>
          <w:right w:val="nil"/>
          <w:insideH w:val="nil"/>
          <w:insideV w:val="nil"/>
        </w:tcBorders>
        <w:shd w:val="clear" w:color="auto" w:fill="BF8F00" w:themeFill="accent5" w:themeFillShade="BF"/>
      </w:tcPr>
    </w:tblStylePr>
    <w:tblStylePr w:type="band1Horz">
      <w:tblPr/>
      <w:tcPr>
        <w:tcBorders>
          <w:top w:val="nil"/>
          <w:left w:val="nil"/>
          <w:bottom w:val="nil"/>
          <w:right w:val="nil"/>
          <w:insideH w:val="nil"/>
          <w:insideV w:val="nil"/>
        </w:tcBorders>
        <w:shd w:val="clear" w:color="auto" w:fill="BF8F00"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703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4" w:themeFillShade="BF"/>
      </w:tcPr>
    </w:tblStylePr>
    <w:tblStylePr w:type="band1Vert">
      <w:tblPr/>
      <w:tcPr>
        <w:tcBorders>
          <w:top w:val="nil"/>
          <w:left w:val="nil"/>
          <w:bottom w:val="nil"/>
          <w:right w:val="nil"/>
          <w:insideH w:val="nil"/>
          <w:insideV w:val="nil"/>
        </w:tcBorders>
        <w:shd w:val="clear" w:color="auto" w:fill="532477" w:themeFill="accent4" w:themeFillShade="BF"/>
      </w:tcPr>
    </w:tblStylePr>
    <w:tblStylePr w:type="band1Horz">
      <w:tblPr/>
      <w:tcPr>
        <w:tcBorders>
          <w:top w:val="nil"/>
          <w:left w:val="nil"/>
          <w:bottom w:val="nil"/>
          <w:right w:val="nil"/>
          <w:insideH w:val="nil"/>
          <w:insideV w:val="nil"/>
        </w:tcBorders>
        <w:shd w:val="clear" w:color="auto" w:fill="532477"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00B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3" w:themeFillShade="BF"/>
      </w:tcPr>
    </w:tblStylePr>
    <w:tblStylePr w:type="band1Vert">
      <w:tblPr/>
      <w:tcPr>
        <w:tcBorders>
          <w:top w:val="nil"/>
          <w:left w:val="nil"/>
          <w:bottom w:val="nil"/>
          <w:right w:val="nil"/>
          <w:insideH w:val="nil"/>
          <w:insideV w:val="nil"/>
        </w:tcBorders>
        <w:shd w:val="clear" w:color="auto" w:fill="00833B" w:themeFill="accent3" w:themeFillShade="BF"/>
      </w:tcPr>
    </w:tblStylePr>
    <w:tblStylePr w:type="band1Horz">
      <w:tblPr/>
      <w:tcPr>
        <w:tcBorders>
          <w:top w:val="nil"/>
          <w:left w:val="nil"/>
          <w:bottom w:val="nil"/>
          <w:right w:val="nil"/>
          <w:insideH w:val="nil"/>
          <w:insideV w:val="nil"/>
        </w:tcBorders>
        <w:shd w:val="clear" w:color="auto" w:fill="00833B"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0070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2" w:themeFillShade="BF"/>
      </w:tcPr>
    </w:tblStylePr>
    <w:tblStylePr w:type="band1Vert">
      <w:tblPr/>
      <w:tcPr>
        <w:tcBorders>
          <w:top w:val="nil"/>
          <w:left w:val="nil"/>
          <w:bottom w:val="nil"/>
          <w:right w:val="nil"/>
          <w:insideH w:val="nil"/>
          <w:insideV w:val="nil"/>
        </w:tcBorders>
        <w:shd w:val="clear" w:color="auto" w:fill="00538F" w:themeFill="accent2" w:themeFillShade="BF"/>
      </w:tcPr>
    </w:tblStylePr>
    <w:tblStylePr w:type="band1Horz">
      <w:tblPr/>
      <w:tcPr>
        <w:tcBorders>
          <w:top w:val="nil"/>
          <w:left w:val="nil"/>
          <w:bottom w:val="nil"/>
          <w:right w:val="nil"/>
          <w:insideH w:val="nil"/>
          <w:insideV w:val="nil"/>
        </w:tcBorders>
        <w:shd w:val="clear" w:color="auto" w:fill="00538F"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F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1" w:themeFillShade="BF"/>
      </w:tcPr>
    </w:tblStylePr>
    <w:tblStylePr w:type="band1Vert">
      <w:tblPr/>
      <w:tcPr>
        <w:tcBorders>
          <w:top w:val="nil"/>
          <w:left w:val="nil"/>
          <w:bottom w:val="nil"/>
          <w:right w:val="nil"/>
          <w:insideH w:val="nil"/>
          <w:insideV w:val="nil"/>
        </w:tcBorders>
        <w:shd w:val="clear" w:color="auto" w:fill="BF0000" w:themeFill="accent1" w:themeFillShade="BF"/>
      </w:tcPr>
    </w:tblStylePr>
    <w:tblStylePr w:type="band1Horz">
      <w:tblPr/>
      <w:tcPr>
        <w:tcBorders>
          <w:top w:val="nil"/>
          <w:left w:val="nil"/>
          <w:bottom w:val="nil"/>
          <w:right w:val="nil"/>
          <w:insideH w:val="nil"/>
          <w:insideV w:val="nil"/>
        </w:tcBorders>
        <w:shd w:val="clear" w:color="auto" w:fill="BF0000" w:themeFill="accent1" w:themeFillShade="BF"/>
      </w:tcPr>
    </w:tblStylePr>
  </w:style>
  <w:style w:type="paragraph" w:styleId="Bibliography">
    <w:name w:val="Bibliography"/>
    <w:basedOn w:val="ZsysbasisPrinsClausFonds"/>
    <w:next w:val="BasistekstPrinsClausFonds"/>
    <w:uiPriority w:val="37"/>
    <w:semiHidden/>
    <w:rsid w:val="00E07762"/>
  </w:style>
  <w:style w:type="paragraph" w:styleId="Quote">
    <w:name w:val="Quote"/>
    <w:basedOn w:val="ZsysbasisPrinsClausFonds"/>
    <w:next w:val="BasistekstPrinsClausFonds"/>
    <w:link w:val="QuoteChar"/>
    <w:uiPriority w:val="29"/>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PrinsClausFonds"/>
    <w:next w:val="BasistekstPrinsClausFonds"/>
    <w:link w:val="IntenseQuoteChar"/>
    <w:uiPriority w:val="30"/>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Prins Claus Fonds"/>
    <w:basedOn w:val="DefaultParagraphFont"/>
    <w:rsid w:val="00E07762"/>
    <w:rPr>
      <w:vertAlign w:val="superscript"/>
    </w:rPr>
  </w:style>
  <w:style w:type="paragraph" w:styleId="NoSpacing">
    <w:name w:val="No Spacing"/>
    <w:basedOn w:val="ZsysbasisPrinsClausFonds"/>
    <w:next w:val="BasistekstPrinsClausFonds"/>
    <w:uiPriority w:val="1"/>
    <w:semiHidden/>
    <w:rsid w:val="00D27D0E"/>
  </w:style>
  <w:style w:type="character" w:styleId="HTMLCode">
    <w:name w:val="HTML Code"/>
    <w:basedOn w:val="DefaultParagraphFont"/>
    <w:semiHidden/>
    <w:rsid w:val="00E07762"/>
    <w:rPr>
      <w:rFonts w:ascii="Consolas" w:hAnsi="Consolas"/>
      <w:sz w:val="20"/>
      <w:szCs w:val="20"/>
    </w:rPr>
  </w:style>
  <w:style w:type="character" w:styleId="HTMLDefinition">
    <w:name w:val="HTML Definition"/>
    <w:basedOn w:val="DefaultParagraphFont"/>
    <w:semiHidden/>
    <w:rsid w:val="00E07762"/>
    <w:rPr>
      <w:i/>
      <w:iCs/>
    </w:rPr>
  </w:style>
  <w:style w:type="character" w:styleId="HTMLVariable">
    <w:name w:val="HTML Variable"/>
    <w:basedOn w:val="DefaultParagraphFont"/>
    <w:semiHidden/>
    <w:rsid w:val="00E07762"/>
    <w:rPr>
      <w:i/>
      <w:iCs/>
    </w:rPr>
  </w:style>
  <w:style w:type="character" w:styleId="HTMLAcronym">
    <w:name w:val="HTML Acronym"/>
    <w:basedOn w:val="DefaultParagraphFont"/>
    <w:semiHidden/>
    <w:rsid w:val="00E07762"/>
  </w:style>
  <w:style w:type="character" w:styleId="HTMLCite">
    <w:name w:val="HTML Cite"/>
    <w:basedOn w:val="DefaultParagraphFont"/>
    <w:semiHidden/>
    <w:rsid w:val="00E07762"/>
    <w:rPr>
      <w:i/>
      <w:iCs/>
    </w:rPr>
  </w:style>
  <w:style w:type="character" w:styleId="HTMLTypewriter">
    <w:name w:val="HTML Typewriter"/>
    <w:basedOn w:val="DefaultParagraphFont"/>
    <w:semiHidden/>
    <w:rsid w:val="00E07762"/>
    <w:rPr>
      <w:rFonts w:ascii="Consolas" w:hAnsi="Consolas"/>
      <w:sz w:val="20"/>
      <w:szCs w:val="20"/>
    </w:rPr>
  </w:style>
  <w:style w:type="character" w:styleId="HTMLKeyboard">
    <w:name w:val="HTML Keyboard"/>
    <w:basedOn w:val="DefaultParagraphFont"/>
    <w:semiHidden/>
    <w:rsid w:val="00E07762"/>
    <w:rPr>
      <w:rFonts w:ascii="Consolas" w:hAnsi="Consolas"/>
      <w:sz w:val="20"/>
      <w:szCs w:val="20"/>
    </w:rPr>
  </w:style>
  <w:style w:type="character" w:styleId="HTMLSample">
    <w:name w:val="HTML Sample"/>
    <w:basedOn w:val="DefaultParagraphFont"/>
    <w:semiHidden/>
    <w:rsid w:val="00E07762"/>
    <w:rPr>
      <w:rFonts w:ascii="Consolas" w:hAnsi="Consolas"/>
      <w:sz w:val="24"/>
      <w:szCs w:val="24"/>
    </w:rPr>
  </w:style>
  <w:style w:type="paragraph" w:styleId="TOCHeading">
    <w:name w:val="TOC Heading"/>
    <w:basedOn w:val="ZsysbasisPrinsClausFonds"/>
    <w:next w:val="BasistekstPrinsClausFond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PrinsClausFonds"/>
    <w:next w:val="BasistekstPrinsClausFonds"/>
    <w:uiPriority w:val="34"/>
    <w:semiHidden/>
    <w:rsid w:val="00E7078D"/>
    <w:pPr>
      <w:ind w:left="720"/>
    </w:pPr>
  </w:style>
  <w:style w:type="character" w:styleId="Emphasis">
    <w:name w:val="Emphasis"/>
    <w:basedOn w:val="DefaultParagraphFont"/>
    <w:semiHidden/>
    <w:rsid w:val="00E07762"/>
    <w:rPr>
      <w:i/>
      <w:iCs/>
    </w:rPr>
  </w:style>
  <w:style w:type="character" w:styleId="LineNumber">
    <w:name w:val="line number"/>
    <w:basedOn w:val="DefaultParagraphFont"/>
    <w:semiHidden/>
    <w:rsid w:val="00E07762"/>
  </w:style>
  <w:style w:type="numbering" w:customStyle="1" w:styleId="KopnummeringPrinsClausFonds">
    <w:name w:val="Kopnummering Prins Claus Fonds"/>
    <w:uiPriority w:val="99"/>
    <w:semiHidden/>
    <w:rsid w:val="00B01DA1"/>
    <w:pPr>
      <w:numPr>
        <w:numId w:val="9"/>
      </w:numPr>
    </w:pPr>
  </w:style>
  <w:style w:type="paragraph" w:customStyle="1" w:styleId="ZsyseenpuntPrinsClausFonds">
    <w:name w:val="Zsyseenpunt Prins Claus Fonds"/>
    <w:basedOn w:val="ZsysbasisPrinsClausFonds"/>
    <w:semiHidden/>
    <w:rsid w:val="00756C31"/>
    <w:pPr>
      <w:spacing w:line="20" w:lineRule="exact"/>
    </w:pPr>
    <w:rPr>
      <w:sz w:val="2"/>
    </w:rPr>
  </w:style>
  <w:style w:type="paragraph" w:customStyle="1" w:styleId="ZsysbasisdocumentgegevensPrinsClausFonds">
    <w:name w:val="Zsysbasisdocumentgegevens Prins Claus Fonds"/>
    <w:basedOn w:val="ZsysbasisPrinsClausFonds"/>
    <w:next w:val="BasistekstPrinsClausFonds"/>
    <w:semiHidden/>
    <w:rsid w:val="0020548B"/>
    <w:pPr>
      <w:spacing w:line="260" w:lineRule="exact"/>
    </w:pPr>
    <w:rPr>
      <w:noProof/>
    </w:rPr>
  </w:style>
  <w:style w:type="paragraph" w:customStyle="1" w:styleId="DocumentgegevenskopjePrinsClausFonds">
    <w:name w:val="Documentgegevens kopje Prins Claus Fonds"/>
    <w:basedOn w:val="ZsysbasisdocumentgegevensPrinsClausFonds"/>
    <w:rsid w:val="00756C31"/>
  </w:style>
  <w:style w:type="paragraph" w:customStyle="1" w:styleId="DocumentgegevensPrinsClausFonds">
    <w:name w:val="Documentgegevens Prins Claus Fonds"/>
    <w:basedOn w:val="ZsysbasisdocumentgegevensPrinsClausFonds"/>
    <w:rsid w:val="00756C31"/>
  </w:style>
  <w:style w:type="paragraph" w:customStyle="1" w:styleId="DocumentgegevensdatumPrinsClausFonds">
    <w:name w:val="Documentgegevens datum Prins Claus Fonds"/>
    <w:basedOn w:val="ZsysbasisdocumentgegevensPrinsClausFonds"/>
    <w:rsid w:val="00756C31"/>
  </w:style>
  <w:style w:type="paragraph" w:customStyle="1" w:styleId="DocumentgegevensonderwerpPrinsClausFonds">
    <w:name w:val="Documentgegevens onderwerp Prins Claus Fonds"/>
    <w:basedOn w:val="ZsysbasisdocumentgegevensPrinsClausFonds"/>
    <w:rsid w:val="00C87372"/>
    <w:rPr>
      <w:noProof w:val="0"/>
    </w:rPr>
  </w:style>
  <w:style w:type="paragraph" w:customStyle="1" w:styleId="DocumentgegevensextraPrinsClausFonds">
    <w:name w:val="Documentgegevens extra Prins Claus Fonds"/>
    <w:basedOn w:val="ZsysbasisdocumentgegevensPrinsClausFonds"/>
    <w:rsid w:val="00756C31"/>
  </w:style>
  <w:style w:type="paragraph" w:customStyle="1" w:styleId="PaginanummerPrinsClausFonds">
    <w:name w:val="Paginanummer Prins Claus Fonds"/>
    <w:basedOn w:val="ZsysbasisdocumentgegevensPrinsClausFonds"/>
    <w:rsid w:val="00E334BB"/>
  </w:style>
  <w:style w:type="paragraph" w:customStyle="1" w:styleId="AfzendergegevensPrinsClausFonds">
    <w:name w:val="Afzendergegevens Prins Claus Fonds"/>
    <w:basedOn w:val="ZsysbasisdocumentgegevensPrinsClausFonds"/>
    <w:rsid w:val="00135E7B"/>
  </w:style>
  <w:style w:type="paragraph" w:customStyle="1" w:styleId="AfzendergegevenskopjePrinsClausFonds">
    <w:name w:val="Afzendergegevens kopje Prins Claus Fonds"/>
    <w:basedOn w:val="ZsysbasisdocumentgegevensPrinsClausFonds"/>
    <w:rsid w:val="00135E7B"/>
  </w:style>
  <w:style w:type="numbering" w:customStyle="1" w:styleId="OpsommingtekenPrinsClausFonds">
    <w:name w:val="Opsomming teken Prins Claus Fonds"/>
    <w:uiPriority w:val="99"/>
    <w:semiHidden/>
    <w:rsid w:val="00647A67"/>
    <w:pPr>
      <w:numPr>
        <w:numId w:val="10"/>
      </w:numPr>
    </w:pPr>
  </w:style>
  <w:style w:type="paragraph" w:customStyle="1" w:styleId="AlineavoorafbeeldingPrinsClausFonds">
    <w:name w:val="Alinea voor afbeelding Prins Claus Fonds"/>
    <w:basedOn w:val="ZsysbasisPrinsClausFonds"/>
    <w:next w:val="BasistekstPrinsClausFonds"/>
    <w:qFormat/>
    <w:rsid w:val="00BB239A"/>
  </w:style>
  <w:style w:type="paragraph" w:customStyle="1" w:styleId="TitelPrinsClausFonds">
    <w:name w:val="Titel Prins Claus Fonds"/>
    <w:basedOn w:val="ZsysbasisPrinsClausFonds"/>
    <w:next w:val="BasistekstPrinsClausFonds"/>
    <w:qFormat/>
    <w:rsid w:val="000E1539"/>
    <w:pPr>
      <w:keepLines/>
    </w:pPr>
  </w:style>
  <w:style w:type="paragraph" w:customStyle="1" w:styleId="SubtitelPrinsClausFonds">
    <w:name w:val="Subtitel Prins Claus Fonds"/>
    <w:basedOn w:val="ZsysbasisPrinsClausFonds"/>
    <w:next w:val="BasistekstPrinsClausFonds"/>
    <w:qFormat/>
    <w:rsid w:val="000E1539"/>
    <w:pPr>
      <w:keepLines/>
    </w:pPr>
  </w:style>
  <w:style w:type="numbering" w:customStyle="1" w:styleId="BijlagenummeringPrinsClausFonds">
    <w:name w:val="Bijlagenummering Prins Claus Fonds"/>
    <w:uiPriority w:val="99"/>
    <w:semiHidden/>
    <w:rsid w:val="003D49E5"/>
    <w:pPr>
      <w:numPr>
        <w:numId w:val="13"/>
      </w:numPr>
    </w:pPr>
  </w:style>
  <w:style w:type="paragraph" w:customStyle="1" w:styleId="Bijlagekop1PrinsClausFonds">
    <w:name w:val="Bijlage kop 1 Prins Claus Fonds"/>
    <w:basedOn w:val="ZsysbasisPrinsClausFonds"/>
    <w:next w:val="BasistekstPrinsClausFonds"/>
    <w:qFormat/>
    <w:rsid w:val="007142A2"/>
    <w:pPr>
      <w:keepNext/>
      <w:keepLines/>
      <w:numPr>
        <w:numId w:val="29"/>
      </w:numPr>
      <w:tabs>
        <w:tab w:val="left" w:pos="709"/>
      </w:tabs>
      <w:spacing w:line="340" w:lineRule="atLeast"/>
      <w:outlineLvl w:val="0"/>
    </w:pPr>
    <w:rPr>
      <w:b/>
      <w:sz w:val="28"/>
    </w:rPr>
  </w:style>
  <w:style w:type="paragraph" w:customStyle="1" w:styleId="Bijlagekop2PrinsClausFonds">
    <w:name w:val="Bijlage kop 2 Prins Claus Fonds"/>
    <w:basedOn w:val="ZsysbasisPrinsClausFonds"/>
    <w:next w:val="BasistekstPrinsClausFonds"/>
    <w:qFormat/>
    <w:rsid w:val="003D49E5"/>
    <w:pPr>
      <w:keepNext/>
      <w:keepLines/>
      <w:numPr>
        <w:ilvl w:val="1"/>
        <w:numId w:val="29"/>
      </w:numPr>
      <w:outlineLvl w:val="1"/>
    </w:pPr>
    <w:rPr>
      <w:b/>
    </w:rPr>
  </w:style>
  <w:style w:type="paragraph" w:styleId="CommentSubject">
    <w:name w:val="annotation subject"/>
    <w:basedOn w:val="ZsysbasisPrinsClausFonds"/>
    <w:next w:val="BasistekstPrinsClausFonds"/>
    <w:link w:val="CommentSubjectChar"/>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PrinsClausFonds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PrinsClausFonds"/>
    <w:next w:val="BasistekstPrinsClausFonds"/>
    <w:link w:val="BodyTextIndent2Char"/>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PrinsClausFonds"/>
    <w:next w:val="BasistekstPrinsClausFonds"/>
    <w:link w:val="BodyTextIndent3Char"/>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basedOn w:val="Normal"/>
    <w:next w:val="Normal"/>
    <w:semiHidden/>
    <w:rsid w:val="00DD2A9E"/>
  </w:style>
  <w:style w:type="table" w:customStyle="1" w:styleId="TabelzonderopmaakPrinsClausFonds">
    <w:name w:val="Tabel zonder opmaak Prins Claus Fonds"/>
    <w:basedOn w:val="TableNormal"/>
    <w:uiPriority w:val="99"/>
    <w:qFormat/>
    <w:rsid w:val="00D16E87"/>
    <w:pPr>
      <w:spacing w:line="240" w:lineRule="auto"/>
    </w:pPr>
    <w:tblPr>
      <w:tblCellMar>
        <w:left w:w="0" w:type="dxa"/>
        <w:right w:w="0" w:type="dxa"/>
      </w:tblCellMar>
    </w:tblPr>
  </w:style>
  <w:style w:type="paragraph" w:customStyle="1" w:styleId="ZsysbasistocPrinsClausFonds">
    <w:name w:val="Zsysbasistoc Prins Claus Fonds"/>
    <w:basedOn w:val="ZsysbasisPrinsClausFonds"/>
    <w:next w:val="BasistekstPrinsClausFonds"/>
    <w:semiHidden/>
    <w:rsid w:val="00364B2C"/>
    <w:pPr>
      <w:ind w:left="709" w:right="567" w:hanging="709"/>
    </w:pPr>
  </w:style>
  <w:style w:type="numbering" w:customStyle="1" w:styleId="AgendapuntlijstPrinsClausFonds">
    <w:name w:val="Agendapunt (lijst) Prins Claus Fonds"/>
    <w:uiPriority w:val="99"/>
    <w:semiHidden/>
    <w:rsid w:val="001C6232"/>
    <w:pPr>
      <w:numPr>
        <w:numId w:val="30"/>
      </w:numPr>
    </w:pPr>
  </w:style>
  <w:style w:type="paragraph" w:customStyle="1" w:styleId="AgendapuntPrinsClausFonds">
    <w:name w:val="Agendapunt Prins Claus Fonds"/>
    <w:basedOn w:val="ZsysbasisPrinsClausFonds"/>
    <w:rsid w:val="001C6232"/>
    <w:pPr>
      <w:numPr>
        <w:numId w:val="31"/>
      </w:numPr>
    </w:pPr>
  </w:style>
  <w:style w:type="paragraph" w:customStyle="1" w:styleId="ZsysbasistabeltekstPrinsClausFonds">
    <w:name w:val="Zsysbasistabeltekst Prins Claus Fonds"/>
    <w:basedOn w:val="ZsysbasisPrinsClausFonds"/>
    <w:next w:val="TabeltekstPrinsClausFonds"/>
    <w:semiHidden/>
    <w:rsid w:val="00312D26"/>
  </w:style>
  <w:style w:type="paragraph" w:customStyle="1" w:styleId="TabeltekstPrinsClausFonds">
    <w:name w:val="Tabeltekst Prins Claus Fonds"/>
    <w:basedOn w:val="ZsysbasistabeltekstPrinsClausFonds"/>
    <w:rsid w:val="00312D26"/>
  </w:style>
  <w:style w:type="paragraph" w:customStyle="1" w:styleId="TabelkopjePrinsClausFonds">
    <w:name w:val="Tabelkopje Prins Claus Fonds"/>
    <w:basedOn w:val="ZsysbasistabeltekstPrinsClausFonds"/>
    <w:next w:val="TabeltekstPrinsClausFonds"/>
    <w:rsid w:val="00312D26"/>
  </w:style>
  <w:style w:type="paragraph" w:customStyle="1" w:styleId="ZsysFramePag11PrinsClausFonds">
    <w:name w:val="ZsysFramePag1_1 Prins Claus Fonds"/>
    <w:semiHidden/>
    <w:rsid w:val="00245C51"/>
    <w:pPr>
      <w:framePr w:w="11907" w:h="3073" w:wrap="around" w:vAnchor="page" w:hAnchor="page" w:x="1" w:y="13357"/>
      <w:spacing w:line="260" w:lineRule="atLeast"/>
    </w:pPr>
    <w:rPr>
      <w:rFonts w:ascii="Gill Sans MT" w:hAnsi="Gill Sans MT"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princeclausfund.nl" TargetMode="External"/><Relationship Id="rId5" Type="http://schemas.openxmlformats.org/officeDocument/2006/relationships/webSettings" Target="webSettings.xml"/><Relationship Id="rId10" Type="http://schemas.openxmlformats.org/officeDocument/2006/relationships/hyperlink" Target="http://www.princeclausfund.org/open-call-first-aid-to-documentary-heritage-under-threat-2019"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leuren Prins Claus Fonds">
      <a:dk1>
        <a:sysClr val="windowText" lastClr="000000"/>
      </a:dk1>
      <a:lt1>
        <a:sysClr val="window" lastClr="FFFFFF"/>
      </a:lt1>
      <a:dk2>
        <a:srgbClr val="000000"/>
      </a:dk2>
      <a:lt2>
        <a:srgbClr val="FFFFFF"/>
      </a:lt2>
      <a:accent1>
        <a:srgbClr val="FF0000"/>
      </a:accent1>
      <a:accent2>
        <a:srgbClr val="0070C0"/>
      </a:accent2>
      <a:accent3>
        <a:srgbClr val="00B050"/>
      </a:accent3>
      <a:accent4>
        <a:srgbClr val="7030A0"/>
      </a:accent4>
      <a:accent5>
        <a:srgbClr val="FFC000"/>
      </a:accent5>
      <a:accent6>
        <a:srgbClr val="FFFF00"/>
      </a:accent6>
      <a:hlink>
        <a:srgbClr val="000000"/>
      </a:hlink>
      <a:folHlink>
        <a:srgbClr val="000000"/>
      </a:folHlink>
    </a:clrScheme>
    <a:fontScheme name="Lettertypen Prins Claus Fonds">
      <a:majorFont>
        <a:latin typeface="Gill Sans MT"/>
        <a:ea typeface=""/>
        <a:cs typeface=""/>
      </a:majorFont>
      <a:minorFont>
        <a:latin typeface="Gill Sans M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9066-B41B-48EF-9371-4069561F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1495</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Letschert</dc:creator>
  <cp:keywords/>
  <dc:description/>
  <cp:lastModifiedBy>Sanne Letschert</cp:lastModifiedBy>
  <cp:revision>5</cp:revision>
  <cp:lastPrinted>2016-11-02T15:40:00Z</cp:lastPrinted>
  <dcterms:created xsi:type="dcterms:W3CDTF">2019-10-22T12:07:00Z</dcterms:created>
  <dcterms:modified xsi:type="dcterms:W3CDTF">2019-10-29T13:45:00Z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